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EAE49" w14:textId="77777777" w:rsidR="005C3F19" w:rsidRDefault="005C3F19" w:rsidP="003C5A1D">
      <w:pPr>
        <w:spacing w:line="360" w:lineRule="auto"/>
        <w:rPr>
          <w:rFonts w:ascii="Calibri" w:hAnsi="Calibri"/>
          <w:b/>
          <w:sz w:val="21"/>
          <w:szCs w:val="21"/>
        </w:rPr>
      </w:pPr>
    </w:p>
    <w:p w14:paraId="0D311CD6" w14:textId="2E7AE557" w:rsidR="003C5A1D" w:rsidRPr="00C16C51" w:rsidRDefault="003C5A1D" w:rsidP="003C5A1D">
      <w:pPr>
        <w:spacing w:line="360" w:lineRule="auto"/>
        <w:rPr>
          <w:rFonts w:ascii="Calibri" w:hAnsi="Calibri"/>
          <w:sz w:val="21"/>
          <w:szCs w:val="21"/>
        </w:rPr>
      </w:pPr>
      <w:r w:rsidRPr="00C16C51">
        <w:rPr>
          <w:rFonts w:ascii="Calibri" w:hAnsi="Calibri"/>
          <w:b/>
          <w:sz w:val="21"/>
          <w:szCs w:val="21"/>
        </w:rPr>
        <w:t>DATE:</w:t>
      </w:r>
      <w:r w:rsidRPr="00C16C51">
        <w:rPr>
          <w:rFonts w:ascii="Calibri" w:hAnsi="Calibri"/>
          <w:sz w:val="21"/>
          <w:szCs w:val="21"/>
        </w:rPr>
        <w:tab/>
      </w:r>
      <w:r w:rsidRPr="00C16C51">
        <w:rPr>
          <w:rFonts w:ascii="Calibri" w:hAnsi="Calibri"/>
          <w:sz w:val="21"/>
          <w:szCs w:val="21"/>
        </w:rPr>
        <w:tab/>
      </w:r>
      <w:r w:rsidR="00754142">
        <w:rPr>
          <w:rFonts w:ascii="Calibri" w:hAnsi="Calibri"/>
          <w:sz w:val="21"/>
          <w:szCs w:val="21"/>
        </w:rPr>
        <w:t xml:space="preserve">December </w:t>
      </w:r>
      <w:r w:rsidR="007B367E">
        <w:rPr>
          <w:rFonts w:ascii="Calibri" w:hAnsi="Calibri"/>
          <w:sz w:val="21"/>
          <w:szCs w:val="21"/>
        </w:rPr>
        <w:t>2</w:t>
      </w:r>
      <w:r w:rsidR="00754142">
        <w:rPr>
          <w:rFonts w:ascii="Calibri" w:hAnsi="Calibri"/>
          <w:sz w:val="21"/>
          <w:szCs w:val="21"/>
        </w:rPr>
        <w:t>, 202</w:t>
      </w:r>
      <w:r w:rsidR="007B367E">
        <w:rPr>
          <w:rFonts w:ascii="Calibri" w:hAnsi="Calibri"/>
          <w:sz w:val="21"/>
          <w:szCs w:val="21"/>
        </w:rPr>
        <w:t>4</w:t>
      </w:r>
    </w:p>
    <w:p w14:paraId="302BEA07" w14:textId="77777777" w:rsidR="003C5A1D" w:rsidRDefault="0097703D" w:rsidP="0097703D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T</w:t>
      </w:r>
      <w:r w:rsidRPr="00C16C51">
        <w:rPr>
          <w:rFonts w:ascii="Calibri" w:hAnsi="Calibri"/>
          <w:b/>
          <w:sz w:val="21"/>
          <w:szCs w:val="21"/>
        </w:rPr>
        <w:t>O:</w:t>
      </w:r>
      <w:r w:rsidRPr="00C16C51">
        <w:rPr>
          <w:rFonts w:ascii="Calibri" w:hAnsi="Calibri"/>
          <w:b/>
          <w:sz w:val="21"/>
          <w:szCs w:val="21"/>
        </w:rPr>
        <w:tab/>
      </w:r>
      <w:r w:rsidRPr="00C16C51">
        <w:rPr>
          <w:rFonts w:ascii="Calibri" w:hAnsi="Calibri"/>
          <w:b/>
          <w:sz w:val="21"/>
          <w:szCs w:val="21"/>
        </w:rPr>
        <w:tab/>
      </w:r>
      <w:r w:rsidR="005C3F19">
        <w:rPr>
          <w:rFonts w:ascii="Calibri" w:hAnsi="Calibri"/>
          <w:sz w:val="21"/>
          <w:szCs w:val="21"/>
        </w:rPr>
        <w:t>Major Equipment Inventory C</w:t>
      </w:r>
      <w:r w:rsidR="00B26694">
        <w:rPr>
          <w:rFonts w:ascii="Calibri" w:hAnsi="Calibri"/>
          <w:sz w:val="21"/>
          <w:szCs w:val="21"/>
        </w:rPr>
        <w:t>oordinator</w:t>
      </w:r>
    </w:p>
    <w:p w14:paraId="1FBDCF6F" w14:textId="77777777" w:rsidR="0097703D" w:rsidRDefault="003C5A1D" w:rsidP="0097703D">
      <w:pPr>
        <w:spacing w:line="360" w:lineRule="auto"/>
        <w:rPr>
          <w:rFonts w:ascii="Calibri" w:hAnsi="Calibri"/>
          <w:sz w:val="21"/>
          <w:szCs w:val="21"/>
        </w:rPr>
      </w:pPr>
      <w:r w:rsidRPr="00C510D7">
        <w:rPr>
          <w:rFonts w:ascii="Calibri" w:hAnsi="Calibri"/>
          <w:b/>
          <w:sz w:val="21"/>
          <w:szCs w:val="21"/>
        </w:rPr>
        <w:t>FROM: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Asset Management</w:t>
      </w:r>
      <w:r w:rsidR="0097703D" w:rsidRPr="00C16C51">
        <w:rPr>
          <w:rFonts w:ascii="Calibri" w:hAnsi="Calibri"/>
          <w:sz w:val="21"/>
          <w:szCs w:val="21"/>
        </w:rPr>
        <w:tab/>
      </w:r>
    </w:p>
    <w:p w14:paraId="4FCB9457" w14:textId="0074BB87" w:rsidR="0097703D" w:rsidRPr="00C16C51" w:rsidRDefault="0097703D" w:rsidP="0097703D">
      <w:pPr>
        <w:spacing w:line="360" w:lineRule="auto"/>
        <w:rPr>
          <w:rFonts w:ascii="Calibri" w:hAnsi="Calibri"/>
          <w:sz w:val="21"/>
          <w:szCs w:val="21"/>
        </w:rPr>
      </w:pPr>
      <w:r w:rsidRPr="00C16C51">
        <w:rPr>
          <w:rFonts w:ascii="Calibri" w:hAnsi="Calibri"/>
          <w:b/>
          <w:sz w:val="21"/>
          <w:szCs w:val="21"/>
        </w:rPr>
        <w:t>RE:</w:t>
      </w:r>
      <w:r w:rsidRPr="00C16C51">
        <w:rPr>
          <w:rFonts w:ascii="Calibri" w:hAnsi="Calibri"/>
          <w:sz w:val="21"/>
          <w:szCs w:val="21"/>
        </w:rPr>
        <w:tab/>
      </w:r>
      <w:r w:rsidRPr="00C16C51">
        <w:rPr>
          <w:rFonts w:ascii="Calibri" w:hAnsi="Calibri"/>
          <w:sz w:val="21"/>
          <w:szCs w:val="21"/>
        </w:rPr>
        <w:tab/>
        <w:t xml:space="preserve">Annual </w:t>
      </w:r>
      <w:r w:rsidR="004D11AC">
        <w:rPr>
          <w:rFonts w:ascii="Calibri" w:hAnsi="Calibri"/>
          <w:sz w:val="21"/>
          <w:szCs w:val="21"/>
        </w:rPr>
        <w:t>Major Equipmen</w:t>
      </w:r>
      <w:r w:rsidR="00754142">
        <w:rPr>
          <w:rFonts w:ascii="Calibri" w:hAnsi="Calibri"/>
          <w:sz w:val="21"/>
          <w:szCs w:val="21"/>
        </w:rPr>
        <w:t>t</w:t>
      </w:r>
      <w:r w:rsidR="004D11AC">
        <w:rPr>
          <w:rFonts w:ascii="Calibri" w:hAnsi="Calibri"/>
          <w:sz w:val="21"/>
          <w:szCs w:val="21"/>
        </w:rPr>
        <w:t xml:space="preserve"> Inventory</w:t>
      </w:r>
      <w:r w:rsidRPr="00C16C51">
        <w:rPr>
          <w:rFonts w:ascii="Calibri" w:hAnsi="Calibri"/>
          <w:sz w:val="21"/>
          <w:szCs w:val="21"/>
        </w:rPr>
        <w:t xml:space="preserve"> </w:t>
      </w:r>
    </w:p>
    <w:p w14:paraId="50069E3A" w14:textId="77777777" w:rsidR="007C316B" w:rsidRDefault="0097703D" w:rsidP="0097703D">
      <w:pPr>
        <w:rPr>
          <w:rFonts w:ascii="Calibri" w:hAnsi="Calibri"/>
          <w:sz w:val="21"/>
          <w:szCs w:val="21"/>
        </w:rPr>
      </w:pPr>
      <w:r w:rsidRPr="00C16C51">
        <w:rPr>
          <w:rFonts w:ascii="Calibri" w:hAnsi="Calibri"/>
          <w:sz w:val="21"/>
          <w:szCs w:val="21"/>
        </w:rPr>
        <w:tab/>
      </w:r>
      <w:r w:rsidRPr="00C16C51">
        <w:rPr>
          <w:rFonts w:ascii="Calibri" w:hAnsi="Calibri"/>
          <w:sz w:val="21"/>
          <w:szCs w:val="21"/>
        </w:rPr>
        <w:tab/>
      </w:r>
      <w:r w:rsidRPr="00C16C51">
        <w:rPr>
          <w:rFonts w:ascii="Calibri" w:hAnsi="Calibri"/>
          <w:sz w:val="21"/>
          <w:szCs w:val="21"/>
        </w:rPr>
        <w:tab/>
      </w:r>
      <w:r w:rsidRPr="00C16C51">
        <w:rPr>
          <w:rFonts w:ascii="Calibri" w:hAnsi="Calibri"/>
          <w:sz w:val="21"/>
          <w:szCs w:val="21"/>
        </w:rPr>
        <w:tab/>
      </w:r>
      <w:r w:rsidRPr="00C16C51">
        <w:rPr>
          <w:rFonts w:ascii="Calibri" w:hAnsi="Calibri"/>
          <w:sz w:val="21"/>
          <w:szCs w:val="21"/>
        </w:rPr>
        <w:tab/>
      </w:r>
      <w:r w:rsidRPr="00C16C51">
        <w:rPr>
          <w:rFonts w:ascii="Calibri" w:hAnsi="Calibri"/>
          <w:sz w:val="21"/>
          <w:szCs w:val="21"/>
        </w:rPr>
        <w:tab/>
      </w:r>
    </w:p>
    <w:p w14:paraId="28F101FF" w14:textId="503CEE25" w:rsidR="00C24007" w:rsidRDefault="00153DE5" w:rsidP="0090382A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North Dakota State Law (Century Code Chapter 44-04-07) requires each department to perform an annual inventory of major equipment.  </w:t>
      </w:r>
      <w:r w:rsidR="00273A0F">
        <w:rPr>
          <w:rFonts w:ascii="Calibri" w:hAnsi="Calibri"/>
          <w:sz w:val="21"/>
          <w:szCs w:val="21"/>
        </w:rPr>
        <w:t xml:space="preserve">Major equipment is identified by silver University of North Dakota major equipment tags with unique </w:t>
      </w:r>
      <w:r w:rsidR="00754142">
        <w:rPr>
          <w:rFonts w:ascii="Calibri" w:hAnsi="Calibri"/>
          <w:sz w:val="21"/>
          <w:szCs w:val="21"/>
        </w:rPr>
        <w:t>numbers</w:t>
      </w:r>
      <w:r w:rsidR="00273A0F">
        <w:rPr>
          <w:rFonts w:ascii="Calibri" w:hAnsi="Calibri"/>
          <w:sz w:val="21"/>
          <w:szCs w:val="21"/>
        </w:rPr>
        <w:t>.</w:t>
      </w:r>
    </w:p>
    <w:p w14:paraId="40E64ED5" w14:textId="77777777" w:rsidR="00C24007" w:rsidRDefault="00C24007" w:rsidP="0090382A">
      <w:pPr>
        <w:jc w:val="both"/>
        <w:rPr>
          <w:rFonts w:ascii="Calibri" w:hAnsi="Calibri"/>
          <w:sz w:val="21"/>
          <w:szCs w:val="21"/>
        </w:rPr>
      </w:pPr>
    </w:p>
    <w:p w14:paraId="15DCEA07" w14:textId="266DDC41" w:rsidR="00754142" w:rsidRDefault="00660013" w:rsidP="0090382A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To complete the annual major equipment inventory, </w:t>
      </w:r>
      <w:r w:rsidR="00754142">
        <w:rPr>
          <w:rFonts w:ascii="Calibri" w:hAnsi="Calibri"/>
          <w:sz w:val="21"/>
          <w:szCs w:val="21"/>
        </w:rPr>
        <w:t xml:space="preserve">please review the Major Inventory </w:t>
      </w:r>
      <w:r w:rsidR="00C06F7B">
        <w:rPr>
          <w:rFonts w:ascii="Calibri" w:hAnsi="Calibri"/>
          <w:sz w:val="21"/>
          <w:szCs w:val="21"/>
        </w:rPr>
        <w:t>directions</w:t>
      </w:r>
      <w:r w:rsidR="00754142">
        <w:rPr>
          <w:rFonts w:ascii="Calibri" w:hAnsi="Calibri"/>
          <w:sz w:val="21"/>
          <w:szCs w:val="21"/>
        </w:rPr>
        <w:t xml:space="preserve"> located here:</w:t>
      </w:r>
    </w:p>
    <w:p w14:paraId="3600C69E" w14:textId="594FAD38" w:rsidR="00C06F7B" w:rsidRDefault="007B367E" w:rsidP="0090382A">
      <w:pPr>
        <w:jc w:val="both"/>
        <w:rPr>
          <w:rFonts w:ascii="Calibri" w:hAnsi="Calibri"/>
          <w:sz w:val="21"/>
          <w:szCs w:val="21"/>
        </w:rPr>
      </w:pPr>
      <w:r w:rsidRPr="007B367E">
        <w:rPr>
          <w:rFonts w:ascii="Calibri" w:hAnsi="Calibri"/>
          <w:sz w:val="21"/>
          <w:szCs w:val="21"/>
        </w:rPr>
        <w:t>https://campus.und.edu/finance/procurement-and-payment-services/major-inventory.html</w:t>
      </w:r>
    </w:p>
    <w:p w14:paraId="16AA1146" w14:textId="77777777" w:rsidR="00C06F7B" w:rsidRDefault="00C06F7B" w:rsidP="0090382A">
      <w:pPr>
        <w:jc w:val="both"/>
        <w:rPr>
          <w:rFonts w:ascii="Calibri" w:hAnsi="Calibri"/>
          <w:sz w:val="21"/>
          <w:szCs w:val="21"/>
        </w:rPr>
      </w:pPr>
    </w:p>
    <w:p w14:paraId="5E6B07E3" w14:textId="0988D005" w:rsidR="0097703D" w:rsidRPr="00660013" w:rsidRDefault="007D3BF2" w:rsidP="0090382A">
      <w:pPr>
        <w:jc w:val="both"/>
        <w:rPr>
          <w:rFonts w:ascii="Calibri" w:hAnsi="Calibri"/>
          <w:sz w:val="21"/>
          <w:szCs w:val="21"/>
        </w:rPr>
      </w:pPr>
      <w:r w:rsidRPr="00660013">
        <w:rPr>
          <w:rFonts w:ascii="Calibri" w:hAnsi="Calibri"/>
          <w:sz w:val="21"/>
          <w:szCs w:val="21"/>
        </w:rPr>
        <w:t>The</w:t>
      </w:r>
      <w:r w:rsidR="0090382A" w:rsidRPr="00660013">
        <w:rPr>
          <w:rFonts w:ascii="Calibri" w:hAnsi="Calibri"/>
          <w:sz w:val="21"/>
          <w:szCs w:val="21"/>
        </w:rPr>
        <w:t xml:space="preserve"> department’s </w:t>
      </w:r>
      <w:r w:rsidR="003773D8" w:rsidRPr="00660013">
        <w:rPr>
          <w:rFonts w:ascii="Calibri" w:hAnsi="Calibri"/>
          <w:sz w:val="21"/>
          <w:szCs w:val="21"/>
        </w:rPr>
        <w:t xml:space="preserve">Major </w:t>
      </w:r>
      <w:r w:rsidR="00B308E0" w:rsidRPr="00660013">
        <w:rPr>
          <w:rFonts w:ascii="Calibri" w:hAnsi="Calibri"/>
          <w:sz w:val="21"/>
          <w:szCs w:val="21"/>
        </w:rPr>
        <w:t xml:space="preserve">Equipment </w:t>
      </w:r>
      <w:r w:rsidR="003773D8" w:rsidRPr="00660013">
        <w:rPr>
          <w:rFonts w:ascii="Calibri" w:hAnsi="Calibri"/>
          <w:sz w:val="21"/>
          <w:szCs w:val="21"/>
        </w:rPr>
        <w:t xml:space="preserve">Verification Report and supporting documentation are </w:t>
      </w:r>
      <w:r w:rsidRPr="00660013">
        <w:rPr>
          <w:rFonts w:ascii="Calibri" w:hAnsi="Calibri"/>
          <w:sz w:val="21"/>
          <w:szCs w:val="21"/>
        </w:rPr>
        <w:t>due</w:t>
      </w:r>
      <w:r w:rsidRPr="007B367E">
        <w:rPr>
          <w:rFonts w:ascii="Calibri" w:hAnsi="Calibri"/>
          <w:color w:val="00B050"/>
          <w:sz w:val="21"/>
          <w:szCs w:val="21"/>
        </w:rPr>
        <w:t xml:space="preserve"> </w:t>
      </w:r>
      <w:r w:rsidR="00273A0F" w:rsidRPr="007B367E">
        <w:rPr>
          <w:rFonts w:ascii="Calibri" w:hAnsi="Calibri"/>
          <w:b/>
          <w:bCs/>
          <w:color w:val="00B050"/>
          <w:sz w:val="21"/>
          <w:szCs w:val="21"/>
        </w:rPr>
        <w:t>January 31</w:t>
      </w:r>
      <w:r w:rsidR="006D44FE" w:rsidRPr="007B367E">
        <w:rPr>
          <w:rFonts w:ascii="Calibri" w:hAnsi="Calibri"/>
          <w:b/>
          <w:bCs/>
          <w:color w:val="00B050"/>
          <w:sz w:val="21"/>
          <w:szCs w:val="21"/>
        </w:rPr>
        <w:t>, 202</w:t>
      </w:r>
      <w:r w:rsidR="007B367E" w:rsidRPr="007B367E">
        <w:rPr>
          <w:rFonts w:ascii="Calibri" w:hAnsi="Calibri"/>
          <w:b/>
          <w:bCs/>
          <w:color w:val="00B050"/>
          <w:sz w:val="21"/>
          <w:szCs w:val="21"/>
        </w:rPr>
        <w:t>5</w:t>
      </w:r>
      <w:r w:rsidR="007B367E">
        <w:rPr>
          <w:rFonts w:ascii="Calibri" w:hAnsi="Calibri"/>
          <w:b/>
          <w:bCs/>
          <w:sz w:val="21"/>
          <w:szCs w:val="21"/>
        </w:rPr>
        <w:t>.</w:t>
      </w:r>
      <w:r w:rsidRPr="00660013">
        <w:rPr>
          <w:rFonts w:ascii="Calibri" w:hAnsi="Calibri"/>
          <w:sz w:val="21"/>
          <w:szCs w:val="21"/>
        </w:rPr>
        <w:t xml:space="preserve">  </w:t>
      </w:r>
      <w:r w:rsidR="00B26694" w:rsidRPr="00660013">
        <w:rPr>
          <w:rFonts w:ascii="Calibri" w:hAnsi="Calibri"/>
          <w:sz w:val="21"/>
          <w:szCs w:val="21"/>
        </w:rPr>
        <w:t xml:space="preserve"> </w:t>
      </w:r>
    </w:p>
    <w:p w14:paraId="4B1A6662" w14:textId="77777777" w:rsidR="007017A4" w:rsidRDefault="007017A4" w:rsidP="007017A4">
      <w:pPr>
        <w:jc w:val="both"/>
        <w:rPr>
          <w:rFonts w:ascii="Calibri" w:hAnsi="Calibri"/>
          <w:sz w:val="21"/>
          <w:szCs w:val="21"/>
        </w:rPr>
      </w:pPr>
    </w:p>
    <w:p w14:paraId="62A00237" w14:textId="77777777" w:rsidR="00B3771F" w:rsidRPr="009E0E85" w:rsidRDefault="004B20B0" w:rsidP="00B3771F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If you have</w:t>
      </w:r>
      <w:r w:rsidR="00B3771F" w:rsidRPr="009E0E85">
        <w:rPr>
          <w:rFonts w:ascii="Calibri" w:hAnsi="Calibri"/>
          <w:sz w:val="21"/>
          <w:szCs w:val="21"/>
        </w:rPr>
        <w:t xml:space="preserve"> questions regarding the </w:t>
      </w:r>
      <w:r w:rsidR="00D841D8">
        <w:rPr>
          <w:rFonts w:ascii="Calibri" w:hAnsi="Calibri"/>
          <w:sz w:val="21"/>
          <w:szCs w:val="21"/>
        </w:rPr>
        <w:t>annual major e</w:t>
      </w:r>
      <w:r w:rsidR="00B3771F">
        <w:rPr>
          <w:rFonts w:ascii="Calibri" w:hAnsi="Calibri"/>
          <w:sz w:val="21"/>
          <w:szCs w:val="21"/>
        </w:rPr>
        <w:t>quipment inventory process or requirements</w:t>
      </w:r>
      <w:r w:rsidR="00B3771F" w:rsidRPr="009E0E85">
        <w:rPr>
          <w:rFonts w:ascii="Calibri" w:hAnsi="Calibri"/>
          <w:sz w:val="21"/>
          <w:szCs w:val="21"/>
        </w:rPr>
        <w:t>, please contact</w:t>
      </w:r>
      <w:r w:rsidR="00B3771F">
        <w:rPr>
          <w:rFonts w:ascii="Calibri" w:hAnsi="Calibri"/>
          <w:sz w:val="21"/>
          <w:szCs w:val="21"/>
        </w:rPr>
        <w:t xml:space="preserve"> </w:t>
      </w:r>
      <w:r w:rsidR="007017A4">
        <w:rPr>
          <w:rFonts w:ascii="Calibri" w:hAnsi="Calibri"/>
          <w:sz w:val="21"/>
          <w:szCs w:val="21"/>
        </w:rPr>
        <w:t>UND.assetmanagement@UND</w:t>
      </w:r>
      <w:r w:rsidR="00511904">
        <w:rPr>
          <w:rFonts w:ascii="Calibri" w:hAnsi="Calibri"/>
          <w:sz w:val="21"/>
          <w:szCs w:val="21"/>
        </w:rPr>
        <w:t xml:space="preserve">.edu. </w:t>
      </w:r>
    </w:p>
    <w:p w14:paraId="2F81D9FD" w14:textId="77777777" w:rsidR="008E4CFE" w:rsidRDefault="008E4CFE" w:rsidP="0097703D">
      <w:pPr>
        <w:rPr>
          <w:rFonts w:ascii="Calibri" w:hAnsi="Calibri"/>
          <w:b/>
          <w:sz w:val="21"/>
          <w:szCs w:val="21"/>
        </w:rPr>
      </w:pPr>
    </w:p>
    <w:p w14:paraId="239488DE" w14:textId="77777777" w:rsidR="00B3771F" w:rsidRDefault="00B3771F">
      <w:pPr>
        <w:rPr>
          <w:rFonts w:ascii="Calibri" w:hAnsi="Calibri"/>
          <w:b/>
          <w:sz w:val="21"/>
          <w:szCs w:val="21"/>
        </w:rPr>
      </w:pPr>
    </w:p>
    <w:sectPr w:rsidR="00B3771F" w:rsidSect="00E4218D">
      <w:headerReference w:type="default" r:id="rId8"/>
      <w:headerReference w:type="first" r:id="rId9"/>
      <w:pgSz w:w="12240" w:h="15840"/>
      <w:pgMar w:top="1440" w:right="1440" w:bottom="720" w:left="1440" w:header="648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2D266" w14:textId="77777777" w:rsidR="003B3AB6" w:rsidRDefault="003B3AB6">
      <w:r>
        <w:separator/>
      </w:r>
    </w:p>
  </w:endnote>
  <w:endnote w:type="continuationSeparator" w:id="0">
    <w:p w14:paraId="39BF5BD1" w14:textId="77777777" w:rsidR="003B3AB6" w:rsidRDefault="003B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68ACD" w14:textId="77777777" w:rsidR="003B3AB6" w:rsidRDefault="003B3AB6">
      <w:r>
        <w:separator/>
      </w:r>
    </w:p>
  </w:footnote>
  <w:footnote w:type="continuationSeparator" w:id="0">
    <w:p w14:paraId="70E7E938" w14:textId="77777777" w:rsidR="003B3AB6" w:rsidRDefault="003B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02B07" w14:textId="77777777" w:rsidR="00E4218D" w:rsidRPr="00B3771F" w:rsidRDefault="00E4218D" w:rsidP="00E4218D">
    <w:pPr>
      <w:tabs>
        <w:tab w:val="left" w:pos="4860"/>
      </w:tabs>
      <w:jc w:val="both"/>
      <w:rPr>
        <w:rFonts w:ascii="Calibri" w:hAnsi="Calibri"/>
        <w:b/>
        <w:sz w:val="21"/>
        <w:szCs w:val="21"/>
      </w:rPr>
    </w:pPr>
  </w:p>
  <w:p w14:paraId="408F55BA" w14:textId="77777777" w:rsidR="00A46DF3" w:rsidRPr="0032077F" w:rsidRDefault="00A46DF3" w:rsidP="0032077F">
    <w:pPr>
      <w:pStyle w:val="Header"/>
      <w:tabs>
        <w:tab w:val="left" w:pos="4320"/>
        <w:tab w:val="left" w:pos="6120"/>
        <w:tab w:val="left" w:pos="7560"/>
      </w:tabs>
      <w:rPr>
        <w:rFonts w:ascii="Helvetica" w:hAnsi="Helvetica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8E5B" w14:textId="77777777" w:rsidR="005C3F19" w:rsidRDefault="005C3F19" w:rsidP="004D11AC">
    <w:pPr>
      <w:pStyle w:val="Header"/>
      <w:ind w:left="90"/>
      <w:jc w:val="right"/>
      <w:rPr>
        <w:noProof/>
        <w:lang w:eastAsia="en-US"/>
      </w:rPr>
    </w:pPr>
  </w:p>
  <w:p w14:paraId="0F5E258F" w14:textId="77777777" w:rsidR="004D11AC" w:rsidRDefault="004D11AC" w:rsidP="004D11AC">
    <w:pPr>
      <w:pStyle w:val="Header"/>
      <w:ind w:left="90"/>
      <w:jc w:val="right"/>
      <w:rPr>
        <w:sz w:val="16"/>
        <w:szCs w:val="16"/>
      </w:rPr>
    </w:pPr>
  </w:p>
  <w:p w14:paraId="29D39307" w14:textId="77777777" w:rsidR="00B3771F" w:rsidRDefault="00B3771F" w:rsidP="00B3771F">
    <w:pPr>
      <w:pStyle w:val="Header"/>
      <w:ind w:left="90"/>
      <w:jc w:val="center"/>
      <w:rPr>
        <w:noProof/>
        <w:lang w:eastAsia="en-US"/>
      </w:rPr>
    </w:pPr>
  </w:p>
  <w:p w14:paraId="34BC303C" w14:textId="77777777" w:rsidR="005C3F19" w:rsidRDefault="005C3F19" w:rsidP="00C510D7">
    <w:pPr>
      <w:pStyle w:val="Header"/>
      <w:ind w:left="90"/>
      <w:jc w:val="center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27F43977" wp14:editId="5F4D52AF">
          <wp:simplePos x="0" y="0"/>
          <wp:positionH relativeFrom="margin">
            <wp:posOffset>-453390</wp:posOffset>
          </wp:positionH>
          <wp:positionV relativeFrom="paragraph">
            <wp:posOffset>120345</wp:posOffset>
          </wp:positionV>
          <wp:extent cx="6881495" cy="8108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Letterhead Finance &amp; Operations Header-fu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49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34C95" w14:textId="77777777" w:rsidR="005C3F19" w:rsidRDefault="005C3F19" w:rsidP="00C510D7">
    <w:pPr>
      <w:pStyle w:val="Header"/>
      <w:ind w:left="90"/>
      <w:jc w:val="center"/>
      <w:rPr>
        <w:noProof/>
        <w:lang w:eastAsia="en-US"/>
      </w:rPr>
    </w:pPr>
  </w:p>
  <w:p w14:paraId="57EDC15A" w14:textId="77777777" w:rsidR="005C3F19" w:rsidRDefault="005C3F19" w:rsidP="00C510D7">
    <w:pPr>
      <w:pStyle w:val="Header"/>
      <w:ind w:left="90"/>
      <w:jc w:val="center"/>
      <w:rPr>
        <w:noProof/>
        <w:lang w:eastAsia="en-US"/>
      </w:rPr>
    </w:pPr>
  </w:p>
  <w:p w14:paraId="571F6FA3" w14:textId="77777777" w:rsidR="007018AD" w:rsidRDefault="007018AD" w:rsidP="00C510D7">
    <w:pPr>
      <w:pStyle w:val="Header"/>
      <w:ind w:left="90"/>
      <w:jc w:val="center"/>
      <w:rPr>
        <w:sz w:val="16"/>
        <w:szCs w:val="16"/>
      </w:rPr>
    </w:pPr>
  </w:p>
  <w:p w14:paraId="6C0AA72A" w14:textId="77777777" w:rsidR="00F04797" w:rsidRPr="008F31AD" w:rsidRDefault="00D509CF" w:rsidP="0097703D">
    <w:pPr>
      <w:pStyle w:val="Header"/>
      <w:tabs>
        <w:tab w:val="left" w:pos="4320"/>
        <w:tab w:val="left" w:pos="6120"/>
        <w:tab w:val="left" w:pos="7470"/>
      </w:tabs>
      <w:ind w:right="270"/>
      <w:jc w:val="center"/>
      <w:rPr>
        <w:rFonts w:ascii="Helvetica" w:hAnsi="Helvetica" w:cs="Arial"/>
        <w:sz w:val="19"/>
        <w:szCs w:val="19"/>
      </w:rPr>
    </w:pPr>
    <w:r>
      <w:rPr>
        <w:rFonts w:ascii="Helvetica" w:hAnsi="Helvetica" w:cs="Arial"/>
        <w:b/>
        <w:sz w:val="19"/>
        <w:szCs w:val="19"/>
      </w:rPr>
      <w:t xml:space="preserve">                                                                                                                            </w:t>
    </w:r>
  </w:p>
  <w:p w14:paraId="6FBBE620" w14:textId="77777777" w:rsidR="00F04797" w:rsidRDefault="00F04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0497"/>
    <w:multiLevelType w:val="hybridMultilevel"/>
    <w:tmpl w:val="AB8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E3B"/>
    <w:multiLevelType w:val="hybridMultilevel"/>
    <w:tmpl w:val="7E2016D4"/>
    <w:lvl w:ilvl="0" w:tplc="10060A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01003"/>
    <w:multiLevelType w:val="hybridMultilevel"/>
    <w:tmpl w:val="113A2ED2"/>
    <w:lvl w:ilvl="0" w:tplc="E2B0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92075E"/>
    <w:multiLevelType w:val="hybridMultilevel"/>
    <w:tmpl w:val="D4B24A4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88D69B0"/>
    <w:multiLevelType w:val="hybridMultilevel"/>
    <w:tmpl w:val="9010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B5CCB"/>
    <w:multiLevelType w:val="hybridMultilevel"/>
    <w:tmpl w:val="5DF28C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EAF11CA"/>
    <w:multiLevelType w:val="hybridMultilevel"/>
    <w:tmpl w:val="3DDC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44AF4"/>
    <w:multiLevelType w:val="hybridMultilevel"/>
    <w:tmpl w:val="7E8E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5854">
    <w:abstractNumId w:val="4"/>
  </w:num>
  <w:num w:numId="2" w16cid:durableId="1318344066">
    <w:abstractNumId w:val="7"/>
  </w:num>
  <w:num w:numId="3" w16cid:durableId="1723793854">
    <w:abstractNumId w:val="6"/>
  </w:num>
  <w:num w:numId="4" w16cid:durableId="1205096875">
    <w:abstractNumId w:val="1"/>
  </w:num>
  <w:num w:numId="5" w16cid:durableId="1868979380">
    <w:abstractNumId w:val="0"/>
  </w:num>
  <w:num w:numId="6" w16cid:durableId="1407263452">
    <w:abstractNumId w:val="2"/>
  </w:num>
  <w:num w:numId="7" w16cid:durableId="1600405880">
    <w:abstractNumId w:val="3"/>
  </w:num>
  <w:num w:numId="8" w16cid:durableId="288558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0C"/>
    <w:rsid w:val="00002B2C"/>
    <w:rsid w:val="000070C1"/>
    <w:rsid w:val="00025640"/>
    <w:rsid w:val="00043445"/>
    <w:rsid w:val="00087E8F"/>
    <w:rsid w:val="00092FC1"/>
    <w:rsid w:val="000A2B16"/>
    <w:rsid w:val="000B73E7"/>
    <w:rsid w:val="000D7F1C"/>
    <w:rsid w:val="000E5896"/>
    <w:rsid w:val="000E7F3A"/>
    <w:rsid w:val="000F6FB1"/>
    <w:rsid w:val="000F7DA4"/>
    <w:rsid w:val="00111567"/>
    <w:rsid w:val="001316C2"/>
    <w:rsid w:val="001443DC"/>
    <w:rsid w:val="00153DE5"/>
    <w:rsid w:val="00170CD4"/>
    <w:rsid w:val="00171E10"/>
    <w:rsid w:val="00174736"/>
    <w:rsid w:val="00176A70"/>
    <w:rsid w:val="00182FC3"/>
    <w:rsid w:val="001A6F2A"/>
    <w:rsid w:val="001C3982"/>
    <w:rsid w:val="001D593A"/>
    <w:rsid w:val="001F02E7"/>
    <w:rsid w:val="00243F75"/>
    <w:rsid w:val="00261AF6"/>
    <w:rsid w:val="00273A0F"/>
    <w:rsid w:val="002906B7"/>
    <w:rsid w:val="002950FC"/>
    <w:rsid w:val="002E3E3D"/>
    <w:rsid w:val="00303F48"/>
    <w:rsid w:val="0032077F"/>
    <w:rsid w:val="00320FDD"/>
    <w:rsid w:val="00355B2C"/>
    <w:rsid w:val="00360597"/>
    <w:rsid w:val="00367747"/>
    <w:rsid w:val="003773D8"/>
    <w:rsid w:val="00387D57"/>
    <w:rsid w:val="003959B9"/>
    <w:rsid w:val="003A5861"/>
    <w:rsid w:val="003B2C65"/>
    <w:rsid w:val="003B3AB6"/>
    <w:rsid w:val="003C0737"/>
    <w:rsid w:val="003C5A1D"/>
    <w:rsid w:val="003C7B85"/>
    <w:rsid w:val="00422AC5"/>
    <w:rsid w:val="00425485"/>
    <w:rsid w:val="00446BC4"/>
    <w:rsid w:val="0045318E"/>
    <w:rsid w:val="004973AD"/>
    <w:rsid w:val="004A1CD8"/>
    <w:rsid w:val="004B20B0"/>
    <w:rsid w:val="004D11AC"/>
    <w:rsid w:val="004D777D"/>
    <w:rsid w:val="005118E3"/>
    <w:rsid w:val="00511904"/>
    <w:rsid w:val="0055145A"/>
    <w:rsid w:val="00565470"/>
    <w:rsid w:val="005B2CEE"/>
    <w:rsid w:val="005C3F19"/>
    <w:rsid w:val="005D1773"/>
    <w:rsid w:val="005D7A0C"/>
    <w:rsid w:val="005D7E5C"/>
    <w:rsid w:val="005F51E0"/>
    <w:rsid w:val="006174AB"/>
    <w:rsid w:val="00625005"/>
    <w:rsid w:val="00660013"/>
    <w:rsid w:val="006708D9"/>
    <w:rsid w:val="006A4553"/>
    <w:rsid w:val="006D44FE"/>
    <w:rsid w:val="006D70D3"/>
    <w:rsid w:val="006E474E"/>
    <w:rsid w:val="007017A4"/>
    <w:rsid w:val="007018AD"/>
    <w:rsid w:val="00713E29"/>
    <w:rsid w:val="007174CD"/>
    <w:rsid w:val="00754142"/>
    <w:rsid w:val="007A49E6"/>
    <w:rsid w:val="007B367E"/>
    <w:rsid w:val="007C316B"/>
    <w:rsid w:val="007D3BF2"/>
    <w:rsid w:val="007E086B"/>
    <w:rsid w:val="00823607"/>
    <w:rsid w:val="0087414F"/>
    <w:rsid w:val="00884387"/>
    <w:rsid w:val="008D0349"/>
    <w:rsid w:val="008E4CFE"/>
    <w:rsid w:val="008F31AD"/>
    <w:rsid w:val="0090382A"/>
    <w:rsid w:val="00906CC5"/>
    <w:rsid w:val="009130C9"/>
    <w:rsid w:val="009248E2"/>
    <w:rsid w:val="00953AB0"/>
    <w:rsid w:val="009566EC"/>
    <w:rsid w:val="00972417"/>
    <w:rsid w:val="0097703D"/>
    <w:rsid w:val="009842F4"/>
    <w:rsid w:val="00994EC0"/>
    <w:rsid w:val="009B4C6A"/>
    <w:rsid w:val="009F5575"/>
    <w:rsid w:val="00A010F2"/>
    <w:rsid w:val="00A46DF3"/>
    <w:rsid w:val="00A7107F"/>
    <w:rsid w:val="00A74C0C"/>
    <w:rsid w:val="00A90182"/>
    <w:rsid w:val="00AA4202"/>
    <w:rsid w:val="00AB13F1"/>
    <w:rsid w:val="00AB4DB2"/>
    <w:rsid w:val="00AF5F4D"/>
    <w:rsid w:val="00B13220"/>
    <w:rsid w:val="00B26694"/>
    <w:rsid w:val="00B26B92"/>
    <w:rsid w:val="00B30347"/>
    <w:rsid w:val="00B308E0"/>
    <w:rsid w:val="00B3771F"/>
    <w:rsid w:val="00B704F3"/>
    <w:rsid w:val="00BD1F8B"/>
    <w:rsid w:val="00BF5223"/>
    <w:rsid w:val="00C06F7B"/>
    <w:rsid w:val="00C24007"/>
    <w:rsid w:val="00C26282"/>
    <w:rsid w:val="00C502C5"/>
    <w:rsid w:val="00C510D7"/>
    <w:rsid w:val="00C61B11"/>
    <w:rsid w:val="00C821EF"/>
    <w:rsid w:val="00CC3F7A"/>
    <w:rsid w:val="00CF28EA"/>
    <w:rsid w:val="00CF3FC9"/>
    <w:rsid w:val="00D141E6"/>
    <w:rsid w:val="00D509CF"/>
    <w:rsid w:val="00D60C99"/>
    <w:rsid w:val="00D70D7A"/>
    <w:rsid w:val="00D841D8"/>
    <w:rsid w:val="00D871EC"/>
    <w:rsid w:val="00E4218D"/>
    <w:rsid w:val="00E52BB0"/>
    <w:rsid w:val="00E547B6"/>
    <w:rsid w:val="00E561EC"/>
    <w:rsid w:val="00E668A3"/>
    <w:rsid w:val="00EB2C79"/>
    <w:rsid w:val="00EB3C20"/>
    <w:rsid w:val="00EB50F0"/>
    <w:rsid w:val="00ED313E"/>
    <w:rsid w:val="00F04797"/>
    <w:rsid w:val="00F07D52"/>
    <w:rsid w:val="00F155CC"/>
    <w:rsid w:val="00F20B45"/>
    <w:rsid w:val="00F23AD3"/>
    <w:rsid w:val="00F435CC"/>
    <w:rsid w:val="00F72DAE"/>
    <w:rsid w:val="00FA52AD"/>
    <w:rsid w:val="00FC4ACC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01772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AF6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97703D"/>
    <w:pPr>
      <w:keepNext/>
      <w:jc w:val="right"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7E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7E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20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77F"/>
    <w:rPr>
      <w:rFonts w:ascii="Tahoma" w:hAnsi="Tahoma" w:cs="Tahoma"/>
      <w:sz w:val="16"/>
      <w:szCs w:val="16"/>
      <w:lang w:eastAsia="ko-KR"/>
    </w:rPr>
  </w:style>
  <w:style w:type="character" w:customStyle="1" w:styleId="Heading1Char">
    <w:name w:val="Heading 1 Char"/>
    <w:basedOn w:val="DefaultParagraphFont"/>
    <w:link w:val="Heading1"/>
    <w:rsid w:val="0097703D"/>
    <w:rPr>
      <w:rFonts w:eastAsia="Times New Roman"/>
      <w:sz w:val="24"/>
    </w:rPr>
  </w:style>
  <w:style w:type="character" w:styleId="Hyperlink">
    <w:name w:val="Hyperlink"/>
    <w:rsid w:val="009770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FC1"/>
    <w:pPr>
      <w:ind w:left="720"/>
      <w:contextualSpacing/>
    </w:pPr>
  </w:style>
  <w:style w:type="character" w:styleId="FollowedHyperlink">
    <w:name w:val="FollowedHyperlink"/>
    <w:basedOn w:val="DefaultParagraphFont"/>
    <w:rsid w:val="00FC4AC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018AD"/>
    <w:rPr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7018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Jess\Word,%20Excel%20Templates\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988A-AB5C-47DF-96F0-D681166D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</Template>
  <TotalTime>1</TotalTime>
  <Pages>1</Pages>
  <Words>98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University Relations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~Red</dc:creator>
  <cp:lastModifiedBy>Morgan, Jodi</cp:lastModifiedBy>
  <cp:revision>2</cp:revision>
  <cp:lastPrinted>2020-11-24T19:07:00Z</cp:lastPrinted>
  <dcterms:created xsi:type="dcterms:W3CDTF">2024-12-03T16:03:00Z</dcterms:created>
  <dcterms:modified xsi:type="dcterms:W3CDTF">2024-12-03T16:03:00Z</dcterms:modified>
</cp:coreProperties>
</file>