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53" w:rsidRDefault="00225053" w:rsidP="00D16CE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PROCEDURES FOR STERLING C</w:t>
      </w:r>
      <w:r w:rsidR="00647C4E">
        <w:rPr>
          <w:rFonts w:ascii="Arial" w:hAnsi="Arial" w:cs="Arial"/>
          <w:b/>
          <w:sz w:val="24"/>
          <w:szCs w:val="24"/>
          <w:u w:val="single"/>
        </w:rPr>
        <w:t xml:space="preserve">RIMINAL 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="00647C4E">
        <w:rPr>
          <w:rFonts w:ascii="Arial" w:hAnsi="Arial" w:cs="Arial"/>
          <w:b/>
          <w:sz w:val="24"/>
          <w:szCs w:val="24"/>
          <w:u w:val="single"/>
        </w:rPr>
        <w:t xml:space="preserve">ISTORY </w:t>
      </w:r>
      <w:r w:rsidR="008D0095">
        <w:rPr>
          <w:rFonts w:ascii="Arial" w:hAnsi="Arial" w:cs="Arial"/>
          <w:b/>
          <w:sz w:val="24"/>
          <w:szCs w:val="24"/>
          <w:u w:val="single"/>
        </w:rPr>
        <w:t>BACKGROUND</w:t>
      </w:r>
      <w:r w:rsidR="00647C4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8D0095">
        <w:rPr>
          <w:rFonts w:ascii="Arial" w:hAnsi="Arial" w:cs="Arial"/>
          <w:b/>
          <w:sz w:val="24"/>
          <w:szCs w:val="24"/>
          <w:u w:val="single"/>
        </w:rPr>
        <w:t>HECK (CHB</w:t>
      </w:r>
      <w:r w:rsidR="00647C4E">
        <w:rPr>
          <w:rFonts w:ascii="Arial" w:hAnsi="Arial" w:cs="Arial"/>
          <w:b/>
          <w:sz w:val="24"/>
          <w:szCs w:val="24"/>
          <w:u w:val="single"/>
        </w:rPr>
        <w:t>C)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MINORS (UNDER 18 YRS)</w:t>
      </w:r>
    </w:p>
    <w:p w:rsidR="00225053" w:rsidRDefault="00225053" w:rsidP="00D16CE5">
      <w:pPr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225053" w:rsidRDefault="00647C4E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225053">
        <w:rPr>
          <w:rFonts w:ascii="Arial" w:hAnsi="Arial" w:cs="Arial"/>
          <w:sz w:val="24"/>
          <w:szCs w:val="24"/>
        </w:rPr>
        <w:t xml:space="preserve">Department should have the minor fill out the UND Criminal History </w:t>
      </w:r>
      <w:r w:rsidR="008D0095">
        <w:rPr>
          <w:rFonts w:ascii="Arial" w:hAnsi="Arial" w:cs="Arial"/>
          <w:sz w:val="24"/>
          <w:szCs w:val="24"/>
        </w:rPr>
        <w:t>Background</w:t>
      </w:r>
      <w:r w:rsidR="00225053">
        <w:rPr>
          <w:rFonts w:ascii="Arial" w:hAnsi="Arial" w:cs="Arial"/>
          <w:sz w:val="24"/>
          <w:szCs w:val="24"/>
        </w:rPr>
        <w:t xml:space="preserve"> Check Authorization Form. </w:t>
      </w:r>
    </w:p>
    <w:p w:rsidR="00225053" w:rsidRDefault="00E677A0" w:rsidP="00D16CE5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</w:t>
      </w:r>
      <w:r w:rsidR="000B5F48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complete the</w:t>
      </w:r>
      <w:r w:rsidR="000B5F48">
        <w:rPr>
          <w:rFonts w:ascii="Arial" w:hAnsi="Arial" w:cs="Arial"/>
          <w:sz w:val="24"/>
          <w:szCs w:val="24"/>
        </w:rPr>
        <w:t xml:space="preserve"> “Hiring Department” section of</w:t>
      </w:r>
      <w:r>
        <w:rPr>
          <w:rFonts w:ascii="Arial" w:hAnsi="Arial" w:cs="Arial"/>
          <w:sz w:val="24"/>
          <w:szCs w:val="24"/>
        </w:rPr>
        <w:t xml:space="preserve"> the form</w:t>
      </w:r>
    </w:p>
    <w:p w:rsidR="00225053" w:rsidRDefault="00225053" w:rsidP="00D16CE5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B5F4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inor </w:t>
      </w:r>
      <w:r w:rsidR="000B5F48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</w:t>
      </w:r>
      <w:r w:rsidR="00E677A0">
        <w:rPr>
          <w:rFonts w:ascii="Arial" w:hAnsi="Arial" w:cs="Arial"/>
          <w:sz w:val="24"/>
          <w:szCs w:val="24"/>
        </w:rPr>
        <w:t xml:space="preserve">complete the </w:t>
      </w:r>
      <w:r w:rsidR="000B5F48">
        <w:rPr>
          <w:rFonts w:ascii="Arial" w:hAnsi="Arial" w:cs="Arial"/>
          <w:sz w:val="24"/>
          <w:szCs w:val="24"/>
        </w:rPr>
        <w:t xml:space="preserve">“Subject of </w:t>
      </w:r>
      <w:r w:rsidR="008D0095">
        <w:rPr>
          <w:rFonts w:ascii="Arial" w:hAnsi="Arial" w:cs="Arial"/>
          <w:sz w:val="24"/>
          <w:szCs w:val="24"/>
        </w:rPr>
        <w:t>Background</w:t>
      </w:r>
      <w:r w:rsidR="000B5F48">
        <w:rPr>
          <w:rFonts w:ascii="Arial" w:hAnsi="Arial" w:cs="Arial"/>
          <w:sz w:val="24"/>
          <w:szCs w:val="24"/>
        </w:rPr>
        <w:t xml:space="preserve"> Check” section</w:t>
      </w:r>
      <w:r w:rsidR="00E677A0">
        <w:rPr>
          <w:rFonts w:ascii="Arial" w:hAnsi="Arial" w:cs="Arial"/>
          <w:sz w:val="24"/>
          <w:szCs w:val="24"/>
        </w:rPr>
        <w:t xml:space="preserve"> thoroughly </w:t>
      </w:r>
      <w:r>
        <w:rPr>
          <w:rFonts w:ascii="Arial" w:hAnsi="Arial" w:cs="Arial"/>
          <w:sz w:val="24"/>
          <w:szCs w:val="24"/>
        </w:rPr>
        <w:t>and provide signature</w:t>
      </w:r>
    </w:p>
    <w:p w:rsidR="00E677A0" w:rsidRDefault="000B5F48" w:rsidP="00D16CE5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</w:t>
      </w:r>
      <w:r w:rsidR="00E677A0">
        <w:rPr>
          <w:rFonts w:ascii="Arial" w:hAnsi="Arial" w:cs="Arial"/>
          <w:sz w:val="24"/>
          <w:szCs w:val="24"/>
        </w:rPr>
        <w:t>uardian</w:t>
      </w:r>
      <w:r>
        <w:rPr>
          <w:rFonts w:ascii="Arial" w:hAnsi="Arial" w:cs="Arial"/>
          <w:sz w:val="24"/>
          <w:szCs w:val="24"/>
        </w:rPr>
        <w:t xml:space="preserve"> must</w:t>
      </w:r>
      <w:r w:rsidR="00E677A0">
        <w:rPr>
          <w:rFonts w:ascii="Arial" w:hAnsi="Arial" w:cs="Arial"/>
          <w:sz w:val="24"/>
          <w:szCs w:val="24"/>
        </w:rPr>
        <w:t xml:space="preserve"> complete the Minor Background Screening Consent Form </w:t>
      </w:r>
      <w:r w:rsidR="0067249D">
        <w:rPr>
          <w:rFonts w:ascii="Arial" w:hAnsi="Arial" w:cs="Arial"/>
          <w:sz w:val="24"/>
          <w:szCs w:val="24"/>
        </w:rPr>
        <w:t>found at: (to be determined)</w:t>
      </w:r>
    </w:p>
    <w:p w:rsidR="00E677A0" w:rsidRDefault="00E677A0" w:rsidP="00D16CE5">
      <w:pPr>
        <w:pStyle w:val="ListParagraph"/>
        <w:numPr>
          <w:ilvl w:val="0"/>
          <w:numId w:val="2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</w:t>
      </w:r>
      <w:r w:rsidR="000B5F48">
        <w:rPr>
          <w:rFonts w:ascii="Arial" w:hAnsi="Arial" w:cs="Arial"/>
          <w:sz w:val="24"/>
          <w:szCs w:val="24"/>
        </w:rPr>
        <w:t>the Department, Minor and Parent/Guardian has c</w:t>
      </w:r>
      <w:r>
        <w:rPr>
          <w:rFonts w:ascii="Arial" w:hAnsi="Arial" w:cs="Arial"/>
          <w:sz w:val="24"/>
          <w:szCs w:val="24"/>
        </w:rPr>
        <w:t>ompleted</w:t>
      </w:r>
      <w:r w:rsidR="000B5F48">
        <w:rPr>
          <w:rFonts w:ascii="Arial" w:hAnsi="Arial" w:cs="Arial"/>
          <w:sz w:val="24"/>
          <w:szCs w:val="24"/>
        </w:rPr>
        <w:t xml:space="preserve"> and signed the forms</w:t>
      </w:r>
      <w:r>
        <w:rPr>
          <w:rFonts w:ascii="Arial" w:hAnsi="Arial" w:cs="Arial"/>
          <w:sz w:val="24"/>
          <w:szCs w:val="24"/>
        </w:rPr>
        <w:t xml:space="preserve"> they </w:t>
      </w:r>
      <w:r w:rsidR="000B5F48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turned into Human Resources for processing</w:t>
      </w:r>
    </w:p>
    <w:p w:rsidR="00E677A0" w:rsidRDefault="00E677A0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77A0" w:rsidRDefault="00647C4E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E677A0">
        <w:rPr>
          <w:rFonts w:ascii="Arial" w:hAnsi="Arial" w:cs="Arial"/>
          <w:sz w:val="24"/>
          <w:szCs w:val="24"/>
        </w:rPr>
        <w:t xml:space="preserve">Human Resources will e-mail the completed forms to Brian Davis at Sterling: </w:t>
      </w:r>
      <w:hyperlink r:id="rId5" w:history="1">
        <w:r w:rsidRPr="00243AC9">
          <w:rPr>
            <w:rStyle w:val="Hyperlink"/>
            <w:rFonts w:ascii="Arial" w:hAnsi="Arial" w:cs="Arial"/>
            <w:sz w:val="24"/>
            <w:szCs w:val="24"/>
          </w:rPr>
          <w:t>brian.davis@sterlingbackcheck.com</w:t>
        </w:r>
      </w:hyperlink>
      <w:r w:rsidR="00E677A0">
        <w:rPr>
          <w:rFonts w:ascii="Arial" w:hAnsi="Arial" w:cs="Arial"/>
          <w:sz w:val="24"/>
          <w:szCs w:val="24"/>
        </w:rPr>
        <w:t xml:space="preserve"> or </w:t>
      </w:r>
      <w:hyperlink r:id="rId6" w:history="1">
        <w:r w:rsidR="00E677A0" w:rsidRPr="00243AC9">
          <w:rPr>
            <w:rStyle w:val="Hyperlink"/>
            <w:rFonts w:ascii="Arial" w:hAnsi="Arial" w:cs="Arial"/>
            <w:sz w:val="24"/>
            <w:szCs w:val="24"/>
          </w:rPr>
          <w:t>SBPOD9@sterlingbackcheck.com</w:t>
        </w:r>
      </w:hyperlink>
      <w:r w:rsidR="00D16CE5">
        <w:rPr>
          <w:rFonts w:ascii="Arial" w:hAnsi="Arial" w:cs="Arial"/>
          <w:sz w:val="24"/>
          <w:szCs w:val="24"/>
        </w:rPr>
        <w:t xml:space="preserve"> (if Brian is out of office)</w:t>
      </w:r>
    </w:p>
    <w:p w:rsidR="00647C4E" w:rsidRDefault="00647C4E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</w:p>
    <w:p w:rsidR="00647C4E" w:rsidRDefault="00647C4E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Once Brian/Sterling has entered the authorization and information into the Sterling Criminal History </w:t>
      </w:r>
      <w:r w:rsidR="008D0095">
        <w:rPr>
          <w:rFonts w:ascii="Arial" w:hAnsi="Arial" w:cs="Arial"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 xml:space="preserve"> Check system we will be able to see the Minor’s name in the Pending section of Sterling.</w:t>
      </w:r>
    </w:p>
    <w:p w:rsidR="00647C4E" w:rsidRDefault="00647C4E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</w:p>
    <w:p w:rsidR="00647C4E" w:rsidRDefault="00647C4E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When the Criminal History </w:t>
      </w:r>
      <w:r w:rsidR="008D0095">
        <w:rPr>
          <w:rFonts w:ascii="Arial" w:hAnsi="Arial" w:cs="Arial"/>
          <w:sz w:val="24"/>
          <w:szCs w:val="24"/>
        </w:rPr>
        <w:t>Background</w:t>
      </w:r>
      <w:r>
        <w:rPr>
          <w:rFonts w:ascii="Arial" w:hAnsi="Arial" w:cs="Arial"/>
          <w:sz w:val="24"/>
          <w:szCs w:val="24"/>
        </w:rPr>
        <w:t xml:space="preserve"> Check has been completed UND Human Resources will get an e-mail indicating the completion.</w:t>
      </w:r>
    </w:p>
    <w:p w:rsidR="00C172CB" w:rsidRDefault="00C172CB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</w:p>
    <w:p w:rsidR="00C172CB" w:rsidRDefault="00C172CB" w:rsidP="00647C4E">
      <w:pPr>
        <w:spacing w:after="0" w:line="240" w:lineRule="atLeast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Human Resources will then email the hiring department to indicate that the individual is approved to work and department may proceed with the hiring process.</w:t>
      </w:r>
    </w:p>
    <w:p w:rsidR="00D16CE5" w:rsidRDefault="00D16CE5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16CE5" w:rsidRDefault="00D16CE5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16CE5" w:rsidRDefault="00D16CE5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77A0" w:rsidRDefault="00E677A0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77A0" w:rsidRDefault="00E677A0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77A0" w:rsidRDefault="00E677A0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Default="007422B6" w:rsidP="00D16C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422B6" w:rsidRPr="00E677A0" w:rsidRDefault="008D0095" w:rsidP="007422B6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4/19/2017</w:t>
      </w:r>
    </w:p>
    <w:sectPr w:rsidR="007422B6" w:rsidRPr="00E6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A28"/>
    <w:multiLevelType w:val="hybridMultilevel"/>
    <w:tmpl w:val="51C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6FEA"/>
    <w:multiLevelType w:val="hybridMultilevel"/>
    <w:tmpl w:val="5A66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53"/>
    <w:rsid w:val="000B5F48"/>
    <w:rsid w:val="00225053"/>
    <w:rsid w:val="00647C4E"/>
    <w:rsid w:val="0067249D"/>
    <w:rsid w:val="007422B6"/>
    <w:rsid w:val="008D0095"/>
    <w:rsid w:val="009F656B"/>
    <w:rsid w:val="00C172CB"/>
    <w:rsid w:val="00D16CE5"/>
    <w:rsid w:val="00DA5F7E"/>
    <w:rsid w:val="00E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A0A8-2EA9-474C-8128-6D4932AB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POD9@sterlingbackcheck.com" TargetMode="External"/><Relationship Id="rId5" Type="http://schemas.openxmlformats.org/officeDocument/2006/relationships/hyperlink" Target="mailto:brian.davis@sterlingbackche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Gerszewski, Heidi</dc:creator>
  <cp:keywords/>
  <dc:description/>
  <cp:lastModifiedBy>Barstad, Joanne</cp:lastModifiedBy>
  <cp:revision>4</cp:revision>
  <cp:lastPrinted>2016-04-05T16:44:00Z</cp:lastPrinted>
  <dcterms:created xsi:type="dcterms:W3CDTF">2016-05-04T18:24:00Z</dcterms:created>
  <dcterms:modified xsi:type="dcterms:W3CDTF">2017-04-19T16:07:00Z</dcterms:modified>
</cp:coreProperties>
</file>