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074B" w14:textId="77777777" w:rsidR="00C25A97" w:rsidRDefault="00C25A97" w:rsidP="00C25A9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700F18" wp14:editId="4AFFC796">
            <wp:extent cx="3400425" cy="600075"/>
            <wp:effectExtent l="0" t="0" r="9525" b="9525"/>
            <wp:docPr id="11" name="Picture 11" descr="C:\Users\heather.vinson\AppData\Local\Microsoft\Windows\INetCache\Content.MSO\C1C3E3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.vinson\AppData\Local\Microsoft\Windows\INetCache\Content.MSO\C1C3E30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shd w:val="clear" w:color="auto" w:fill="FFFFFF"/>
        </w:rPr>
        <w:br/>
      </w:r>
      <w:r>
        <w:rPr>
          <w:b/>
          <w:sz w:val="28"/>
          <w:szCs w:val="28"/>
        </w:rPr>
        <w:t>Use of Tax-Free Alcohol Agreement</w:t>
      </w:r>
    </w:p>
    <w:p w14:paraId="75CFB9D6" w14:textId="77777777" w:rsidR="00C25A97" w:rsidRPr="000D082E" w:rsidRDefault="000D082E" w:rsidP="00C25A97">
      <w:pPr>
        <w:jc w:val="center"/>
        <w:rPr>
          <w:sz w:val="24"/>
          <w:szCs w:val="24"/>
        </w:rPr>
      </w:pPr>
      <w:r w:rsidRPr="000D082E">
        <w:rPr>
          <w:sz w:val="24"/>
          <w:szCs w:val="24"/>
        </w:rPr>
        <w:t xml:space="preserve">Tax-free alcohol is regulated by the Alcohol and Tobacco Tax and Trade Bureau (TTB) per the Code of Federal Regulations, </w:t>
      </w:r>
      <w:hyperlink r:id="rId8" w:history="1">
        <w:r w:rsidRPr="009D5002">
          <w:rPr>
            <w:rStyle w:val="Hyperlink"/>
            <w:sz w:val="24"/>
            <w:szCs w:val="24"/>
          </w:rPr>
          <w:t>Title 27, Part 22</w:t>
        </w:r>
      </w:hyperlink>
      <w:r w:rsidRPr="000D082E">
        <w:rPr>
          <w:sz w:val="24"/>
          <w:szCs w:val="24"/>
        </w:rPr>
        <w:t xml:space="preserve">. Laboratories which purchase tax-free alcohol under UND’s Industrial Alcohol user permit must meet </w:t>
      </w:r>
      <w:r w:rsidR="009D5002">
        <w:rPr>
          <w:sz w:val="24"/>
          <w:szCs w:val="24"/>
        </w:rPr>
        <w:t xml:space="preserve">federal </w:t>
      </w:r>
      <w:r w:rsidRPr="000D082E">
        <w:rPr>
          <w:sz w:val="24"/>
          <w:szCs w:val="24"/>
        </w:rPr>
        <w:t>requirement</w:t>
      </w:r>
      <w:r w:rsidR="009D5002">
        <w:rPr>
          <w:sz w:val="24"/>
          <w:szCs w:val="24"/>
        </w:rPr>
        <w:t>s</w:t>
      </w:r>
      <w:r w:rsidRPr="000D082E">
        <w:rPr>
          <w:sz w:val="24"/>
          <w:szCs w:val="24"/>
        </w:rPr>
        <w:t xml:space="preserve"> to maintain the permit</w:t>
      </w:r>
      <w:r w:rsidR="009D5002">
        <w:rPr>
          <w:sz w:val="24"/>
          <w:szCs w:val="24"/>
        </w:rPr>
        <w:t xml:space="preserve"> and avoid penalties</w:t>
      </w:r>
      <w:r w:rsidRPr="000D082E">
        <w:rPr>
          <w:sz w:val="24"/>
          <w:szCs w:val="24"/>
        </w:rPr>
        <w:t xml:space="preserve">. </w:t>
      </w:r>
    </w:p>
    <w:p w14:paraId="3D192EAB" w14:textId="77777777" w:rsidR="000D082E" w:rsidRDefault="000D082E" w:rsidP="00C25A97">
      <w:pPr>
        <w:rPr>
          <w:sz w:val="24"/>
          <w:szCs w:val="24"/>
        </w:rPr>
      </w:pPr>
    </w:p>
    <w:p w14:paraId="0A202D91" w14:textId="77777777" w:rsidR="00C25A97" w:rsidRDefault="00C25A97" w:rsidP="00E047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Researchers who </w:t>
      </w:r>
      <w:r w:rsidR="000D082E">
        <w:rPr>
          <w:sz w:val="24"/>
          <w:szCs w:val="24"/>
        </w:rPr>
        <w:t xml:space="preserve">order and </w:t>
      </w:r>
      <w:r>
        <w:rPr>
          <w:sz w:val="24"/>
          <w:szCs w:val="24"/>
        </w:rPr>
        <w:t xml:space="preserve">use tax-free alcohol </w:t>
      </w:r>
      <w:r w:rsidRPr="00C25A97">
        <w:rPr>
          <w:b/>
          <w:sz w:val="24"/>
          <w:szCs w:val="24"/>
        </w:rPr>
        <w:t>MUST</w:t>
      </w:r>
      <w:r>
        <w:rPr>
          <w:sz w:val="24"/>
          <w:szCs w:val="24"/>
        </w:rPr>
        <w:t xml:space="preserve"> agree to comply with the following requirement</w:t>
      </w:r>
      <w:r w:rsidR="000D082E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0F80C62E" w14:textId="77777777" w:rsidR="00C25A97" w:rsidRDefault="00C25A97" w:rsidP="00C25A9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9715"/>
      </w:tblGrid>
      <w:tr w:rsidR="00C25A97" w14:paraId="0D8C84BB" w14:textId="77777777" w:rsidTr="00E0476A">
        <w:trPr>
          <w:trHeight w:val="432"/>
        </w:trPr>
        <w:tc>
          <w:tcPr>
            <w:tcW w:w="1075" w:type="dxa"/>
            <w:vAlign w:val="bottom"/>
          </w:tcPr>
          <w:p w14:paraId="5A3F9685" w14:textId="77777777" w:rsidR="00C25A97" w:rsidRPr="00E0476A" w:rsidRDefault="000D082E" w:rsidP="00E0476A">
            <w:pPr>
              <w:rPr>
                <w:b/>
                <w:sz w:val="24"/>
                <w:szCs w:val="24"/>
              </w:rPr>
            </w:pPr>
            <w:r w:rsidRPr="00E0476A">
              <w:rPr>
                <w:b/>
                <w:sz w:val="24"/>
                <w:szCs w:val="24"/>
              </w:rPr>
              <w:t>Initial</w:t>
            </w:r>
            <w:r w:rsidR="00E0476A" w:rsidRPr="00E0476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715" w:type="dxa"/>
            <w:vAlign w:val="bottom"/>
          </w:tcPr>
          <w:p w14:paraId="547E54EA" w14:textId="77777777" w:rsidR="00C25A97" w:rsidRPr="00E0476A" w:rsidRDefault="00E0476A" w:rsidP="00E0476A">
            <w:pPr>
              <w:rPr>
                <w:b/>
                <w:sz w:val="24"/>
                <w:szCs w:val="24"/>
              </w:rPr>
            </w:pPr>
            <w:r w:rsidRPr="00E0476A">
              <w:rPr>
                <w:b/>
                <w:sz w:val="24"/>
                <w:szCs w:val="24"/>
              </w:rPr>
              <w:t>TTB Requirements</w:t>
            </w:r>
          </w:p>
        </w:tc>
      </w:tr>
      <w:tr w:rsidR="000D082E" w14:paraId="1C6B690C" w14:textId="77777777" w:rsidTr="004F5EC0">
        <w:trPr>
          <w:trHeight w:val="720"/>
        </w:trPr>
        <w:tc>
          <w:tcPr>
            <w:tcW w:w="1075" w:type="dxa"/>
            <w:tcBorders>
              <w:bottom w:val="single" w:sz="4" w:space="0" w:color="auto"/>
            </w:tcBorders>
          </w:tcPr>
          <w:p w14:paraId="62CCA6BD" w14:textId="77777777" w:rsidR="000D082E" w:rsidRDefault="000D082E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60259253" w14:textId="77777777" w:rsidR="000D082E" w:rsidRDefault="000D082E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Tax-free ethanol will be used exclusively for education, scientific research, or medicinal purposes.</w:t>
            </w:r>
          </w:p>
        </w:tc>
      </w:tr>
      <w:tr w:rsidR="000D082E" w14:paraId="7F025889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FA9C49A" w14:textId="77777777" w:rsidR="000D082E" w:rsidRDefault="000D082E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0EE84095" w14:textId="77777777" w:rsidR="000D082E" w:rsidRDefault="000D082E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Tax-free ethanol containers must be secured at all times by locking the flammable storage cabinet or by locking the main lab door when the lab is unoccupied.</w:t>
            </w:r>
          </w:p>
        </w:tc>
      </w:tr>
      <w:tr w:rsidR="000D082E" w14:paraId="4B498774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180B79C1" w14:textId="77777777" w:rsidR="000D082E" w:rsidRDefault="000D082E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0B4AAFDE" w14:textId="77777777" w:rsidR="000D082E" w:rsidRDefault="000D082E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mixtures and dilutions made using tax-free alcohol must be labeled appropriately to ensure material is not inadvertently transported off premises.</w:t>
            </w:r>
          </w:p>
        </w:tc>
      </w:tr>
      <w:tr w:rsidR="004F5EC0" w14:paraId="4D12994A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EDE42A2" w14:textId="77777777" w:rsidR="004F5EC0" w:rsidRDefault="004F5EC0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0FAF245C" w14:textId="77777777" w:rsidR="004F5EC0" w:rsidRDefault="004F5EC0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inventory log is required. Inventory records include the date of receipt and withdrawal, amount withdrawn, person withdrawing, purpose for withdrawal, and remaining quantity. </w:t>
            </w:r>
          </w:p>
        </w:tc>
      </w:tr>
      <w:tr w:rsidR="004F5EC0" w14:paraId="7FB2D6CC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D8F8ABE" w14:textId="77777777" w:rsidR="004F5EC0" w:rsidRDefault="004F5EC0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66CA7336" w14:textId="77777777" w:rsidR="004F5EC0" w:rsidRDefault="004F5EC0" w:rsidP="00DD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Office of Safety will request inventory records in </w:t>
            </w:r>
            <w:r w:rsidR="00DD35B4">
              <w:rPr>
                <w:sz w:val="24"/>
                <w:szCs w:val="24"/>
              </w:rPr>
              <w:t>June</w:t>
            </w:r>
            <w:r>
              <w:rPr>
                <w:sz w:val="24"/>
                <w:szCs w:val="24"/>
              </w:rPr>
              <w:t xml:space="preserve"> and December annually to comply with biannual record-keeping requirements.</w:t>
            </w:r>
          </w:p>
        </w:tc>
      </w:tr>
      <w:tr w:rsidR="000D082E" w14:paraId="30F2FFE1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0AE75DCD" w14:textId="77777777" w:rsidR="000D082E" w:rsidRDefault="000D082E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69064787" w14:textId="77777777" w:rsidR="000D082E" w:rsidRDefault="000D082E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Tax-free ethanol may not be transferred outside UND property for any reason. No exceptions.</w:t>
            </w:r>
          </w:p>
        </w:tc>
      </w:tr>
      <w:tr w:rsidR="004F5EC0" w14:paraId="2963F199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754F1B8C" w14:textId="77777777" w:rsidR="004F5EC0" w:rsidRDefault="004F5EC0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76E0CEA1" w14:textId="77777777" w:rsidR="004F5EC0" w:rsidRDefault="004F5EC0" w:rsidP="00E04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Records of purchase, receipt, use logs, or loss </w:t>
            </w:r>
            <w:r w:rsidR="00E0476A">
              <w:rPr>
                <w:sz w:val="24"/>
                <w:szCs w:val="24"/>
              </w:rPr>
              <w:t xml:space="preserve">will </w:t>
            </w:r>
            <w:r>
              <w:rPr>
                <w:sz w:val="24"/>
                <w:szCs w:val="24"/>
              </w:rPr>
              <w:t>be maintained for a period of three years</w:t>
            </w:r>
            <w:r w:rsidR="00E0476A">
              <w:rPr>
                <w:sz w:val="24"/>
                <w:szCs w:val="24"/>
              </w:rPr>
              <w:t xml:space="preserve"> by the PI or designee</w:t>
            </w:r>
            <w:r>
              <w:rPr>
                <w:sz w:val="24"/>
                <w:szCs w:val="24"/>
              </w:rPr>
              <w:t>.</w:t>
            </w:r>
          </w:p>
        </w:tc>
      </w:tr>
      <w:tr w:rsidR="000D082E" w14:paraId="6BBF714F" w14:textId="77777777" w:rsidTr="004F5EC0">
        <w:trPr>
          <w:trHeight w:val="720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7A383ED7" w14:textId="77777777" w:rsidR="000D082E" w:rsidRDefault="000D082E" w:rsidP="000D082E">
            <w:pPr>
              <w:rPr>
                <w:sz w:val="24"/>
                <w:szCs w:val="24"/>
              </w:rPr>
            </w:pPr>
          </w:p>
        </w:tc>
        <w:tc>
          <w:tcPr>
            <w:tcW w:w="9715" w:type="dxa"/>
            <w:vAlign w:val="bottom"/>
          </w:tcPr>
          <w:p w14:paraId="5ACFAA27" w14:textId="77777777" w:rsidR="000D082E" w:rsidRDefault="000D082E" w:rsidP="000D0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records and storage areas are subject to inspection at any time by representatives of the UND Office of Safety and/or agents of the TTB.</w:t>
            </w:r>
          </w:p>
        </w:tc>
      </w:tr>
    </w:tbl>
    <w:p w14:paraId="2A6AC70E" w14:textId="77777777" w:rsidR="00C25A97" w:rsidRDefault="00C25A97" w:rsidP="00C25A97">
      <w:pPr>
        <w:rPr>
          <w:sz w:val="24"/>
          <w:szCs w:val="24"/>
        </w:rPr>
      </w:pPr>
    </w:p>
    <w:p w14:paraId="5D633887" w14:textId="77777777" w:rsidR="004F5EC0" w:rsidRDefault="004F5EC0" w:rsidP="00C25A97">
      <w:pPr>
        <w:rPr>
          <w:sz w:val="24"/>
          <w:szCs w:val="24"/>
        </w:rPr>
      </w:pPr>
    </w:p>
    <w:p w14:paraId="427C8815" w14:textId="77777777" w:rsidR="004F5EC0" w:rsidRDefault="004F5EC0" w:rsidP="00C25A97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 w:rsidR="009D5002">
        <w:rPr>
          <w:sz w:val="24"/>
          <w:szCs w:val="24"/>
        </w:rPr>
        <w:t xml:space="preserve"> 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E7D5CD4" w14:textId="77777777" w:rsidR="004F5EC0" w:rsidRDefault="009D5002" w:rsidP="00C25A9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F5EC0">
        <w:rPr>
          <w:sz w:val="24"/>
          <w:szCs w:val="24"/>
        </w:rPr>
        <w:t>Signature___________________________</w:t>
      </w:r>
      <w:r>
        <w:rPr>
          <w:sz w:val="24"/>
          <w:szCs w:val="24"/>
        </w:rPr>
        <w:t>_______________________________   D</w:t>
      </w:r>
      <w:r w:rsidR="004F5EC0">
        <w:rPr>
          <w:sz w:val="24"/>
          <w:szCs w:val="24"/>
        </w:rPr>
        <w:t>ate_________________</w:t>
      </w:r>
    </w:p>
    <w:p w14:paraId="6A5F0AA1" w14:textId="77777777" w:rsidR="009D5002" w:rsidRDefault="009D5002" w:rsidP="00C25A97">
      <w:pPr>
        <w:rPr>
          <w:sz w:val="24"/>
          <w:szCs w:val="24"/>
        </w:rPr>
      </w:pPr>
      <w:r>
        <w:rPr>
          <w:sz w:val="24"/>
          <w:szCs w:val="24"/>
        </w:rPr>
        <w:br/>
        <w:t>Department _______________________________________________________</w:t>
      </w:r>
    </w:p>
    <w:p w14:paraId="5B27A59E" w14:textId="77777777" w:rsidR="004F5EC0" w:rsidRDefault="004F5EC0" w:rsidP="00C25A97">
      <w:pPr>
        <w:rPr>
          <w:sz w:val="24"/>
          <w:szCs w:val="24"/>
        </w:rPr>
      </w:pPr>
    </w:p>
    <w:p w14:paraId="1B098427" w14:textId="20257CEB" w:rsidR="00E0476A" w:rsidRPr="00E0476A" w:rsidRDefault="00E0476A" w:rsidP="00E0476A">
      <w:pPr>
        <w:jc w:val="center"/>
        <w:rPr>
          <w:b/>
          <w:i/>
          <w:sz w:val="28"/>
          <w:szCs w:val="28"/>
        </w:rPr>
      </w:pPr>
      <w:r w:rsidRPr="00E0476A">
        <w:rPr>
          <w:b/>
          <w:i/>
          <w:sz w:val="28"/>
          <w:szCs w:val="28"/>
        </w:rPr>
        <w:t xml:space="preserve">Submit this form to the UND </w:t>
      </w:r>
      <w:r w:rsidR="000D705C">
        <w:rPr>
          <w:b/>
          <w:i/>
          <w:sz w:val="28"/>
          <w:szCs w:val="28"/>
        </w:rPr>
        <w:t>Lab &amp; Research</w:t>
      </w:r>
      <w:r w:rsidRPr="00E0476A">
        <w:rPr>
          <w:b/>
          <w:i/>
          <w:sz w:val="28"/>
          <w:szCs w:val="28"/>
        </w:rPr>
        <w:t xml:space="preserve"> Safety Officer. </w:t>
      </w:r>
      <w:hyperlink r:id="rId9" w:history="1">
        <w:r w:rsidR="004E0CE9" w:rsidRPr="00990274">
          <w:rPr>
            <w:rStyle w:val="Hyperlink"/>
            <w:b/>
            <w:i/>
            <w:sz w:val="28"/>
            <w:szCs w:val="28"/>
          </w:rPr>
          <w:t>kristie.adams@UND.edu</w:t>
        </w:r>
      </w:hyperlink>
      <w:r w:rsidRPr="00E0476A">
        <w:rPr>
          <w:b/>
          <w:i/>
          <w:sz w:val="28"/>
          <w:szCs w:val="28"/>
        </w:rPr>
        <w:t xml:space="preserve"> </w:t>
      </w:r>
    </w:p>
    <w:sectPr w:rsidR="00E0476A" w:rsidRPr="00E0476A" w:rsidSect="00B56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71"/>
    <w:rsid w:val="0005551C"/>
    <w:rsid w:val="000D082E"/>
    <w:rsid w:val="000D705C"/>
    <w:rsid w:val="001117FF"/>
    <w:rsid w:val="00122591"/>
    <w:rsid w:val="001B5233"/>
    <w:rsid w:val="0027655A"/>
    <w:rsid w:val="003C2E6D"/>
    <w:rsid w:val="004E0CE9"/>
    <w:rsid w:val="004F4E2D"/>
    <w:rsid w:val="004F5EC0"/>
    <w:rsid w:val="006660F5"/>
    <w:rsid w:val="006846C3"/>
    <w:rsid w:val="006E301C"/>
    <w:rsid w:val="0077108A"/>
    <w:rsid w:val="00840B45"/>
    <w:rsid w:val="00864D4F"/>
    <w:rsid w:val="00874F03"/>
    <w:rsid w:val="008E3CB4"/>
    <w:rsid w:val="00944AB5"/>
    <w:rsid w:val="009532E1"/>
    <w:rsid w:val="00975DB3"/>
    <w:rsid w:val="009D5002"/>
    <w:rsid w:val="00A170C8"/>
    <w:rsid w:val="00AE00C0"/>
    <w:rsid w:val="00AF7085"/>
    <w:rsid w:val="00B56785"/>
    <w:rsid w:val="00B817F0"/>
    <w:rsid w:val="00C25A97"/>
    <w:rsid w:val="00C77771"/>
    <w:rsid w:val="00D84B59"/>
    <w:rsid w:val="00DB2E92"/>
    <w:rsid w:val="00DB5B0E"/>
    <w:rsid w:val="00DD35B4"/>
    <w:rsid w:val="00E0476A"/>
    <w:rsid w:val="00E0799C"/>
    <w:rsid w:val="00E75EFE"/>
    <w:rsid w:val="00F85C7C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1E49"/>
  <w15:chartTrackingRefBased/>
  <w15:docId w15:val="{C1ECA702-E722-4738-947C-9D001E50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79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0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7/chapter-I/subchapter-A/part-22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ristie.adams@U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1" ma:contentTypeDescription="Create a new document." ma:contentTypeScope="" ma:versionID="8e46d402b7a8bbd77f0b62d47f58705c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420408ee519bdce976c5c26bd4441258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_activity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13C7B21A-A722-4418-8E00-F76F4FFA1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7C0F8-098D-442C-9CA1-45D6482F2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9AF5-CA99-4327-BB57-0F7242098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c2a4e3-40b0-435d-8162-b539a366ebba"/>
    <ds:schemaRef ds:uri="http://purl.org/dc/elements/1.1/"/>
    <ds:schemaRef ds:uri="http://schemas.microsoft.com/office/2006/metadata/properties"/>
    <ds:schemaRef ds:uri="66659ddc-3c25-4d3e-b3b7-9890fca526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Vinson, Heather</dc:creator>
  <cp:keywords/>
  <dc:description/>
  <cp:lastModifiedBy>Adams, Kristie</cp:lastModifiedBy>
  <cp:revision>4</cp:revision>
  <cp:lastPrinted>2023-08-11T18:57:00Z</cp:lastPrinted>
  <dcterms:created xsi:type="dcterms:W3CDTF">2024-07-31T20:02:00Z</dcterms:created>
  <dcterms:modified xsi:type="dcterms:W3CDTF">2025-07-23T16:03:00Z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