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2700"/>
        <w:gridCol w:w="1945"/>
        <w:gridCol w:w="5376"/>
      </w:tblGrid>
      <w:tr w:rsidR="00F95DD5" w14:paraId="4C69F979" w14:textId="77777777" w:rsidTr="00F96419">
        <w:trPr>
          <w:trHeight w:val="3860"/>
        </w:trPr>
        <w:tc>
          <w:tcPr>
            <w:tcW w:w="5990" w:type="dxa"/>
            <w:gridSpan w:val="3"/>
            <w:shd w:val="clear" w:color="auto" w:fill="F1A983" w:themeFill="accent2" w:themeFillTint="99"/>
            <w:vAlign w:val="center"/>
          </w:tcPr>
          <w:p w14:paraId="26FF7141" w14:textId="2945D619" w:rsidR="00F95DD5" w:rsidRPr="00224AA5" w:rsidRDefault="00F95DD5" w:rsidP="00224AA5">
            <w:pPr>
              <w:jc w:val="center"/>
              <w:rPr>
                <w:rFonts w:ascii="Amasis MT Pro Medium" w:hAnsi="Amasis MT Pro Medium"/>
                <w:b/>
                <w:bCs/>
                <w:sz w:val="80"/>
                <w:szCs w:val="80"/>
              </w:rPr>
            </w:pPr>
            <w:r w:rsidRPr="00224AA5">
              <w:rPr>
                <w:rFonts w:ascii="Amasis MT Pro Medium" w:hAnsi="Amasis MT Pro Medium"/>
                <w:b/>
                <w:bCs/>
                <w:sz w:val="80"/>
                <w:szCs w:val="80"/>
              </w:rPr>
              <w:t>Animal Allergy Concerns?</w:t>
            </w:r>
          </w:p>
        </w:tc>
        <w:tc>
          <w:tcPr>
            <w:tcW w:w="5376" w:type="dxa"/>
            <w:shd w:val="clear" w:color="auto" w:fill="8DD873" w:themeFill="accent6" w:themeFillTint="99"/>
            <w:vAlign w:val="center"/>
          </w:tcPr>
          <w:p w14:paraId="30A887AE" w14:textId="4C5D1089" w:rsidR="00F95DD5" w:rsidRDefault="00224AA5" w:rsidP="00224AA5">
            <w:pPr>
              <w:jc w:val="center"/>
            </w:pPr>
            <w:r w:rsidRPr="00224AA5">
              <w:rPr>
                <w:noProof/>
              </w:rPr>
              <w:drawing>
                <wp:inline distT="0" distB="0" distL="0" distR="0" wp14:anchorId="22C23CA2" wp14:editId="45A102AA">
                  <wp:extent cx="3267075" cy="2276475"/>
                  <wp:effectExtent l="0" t="0" r="9525" b="9525"/>
                  <wp:docPr id="1073118452" name="Picture 1" descr="Mouse with tiss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118452" name="Picture 1" descr="Mouse with tiss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AA5" w:rsidRPr="00224AA5" w14:paraId="2C9C0D50" w14:textId="77777777" w:rsidTr="00F96419">
        <w:tc>
          <w:tcPr>
            <w:tcW w:w="11366" w:type="dxa"/>
            <w:gridSpan w:val="4"/>
          </w:tcPr>
          <w:p w14:paraId="2578F6AD" w14:textId="77777777" w:rsidR="00224AA5" w:rsidRPr="00224AA5" w:rsidRDefault="00224AA5">
            <w:pPr>
              <w:rPr>
                <w:sz w:val="8"/>
                <w:szCs w:val="8"/>
              </w:rPr>
            </w:pPr>
          </w:p>
        </w:tc>
      </w:tr>
      <w:tr w:rsidR="00F95DD5" w14:paraId="6B6A2FB4" w14:textId="77777777" w:rsidTr="00F96419">
        <w:trPr>
          <w:trHeight w:val="630"/>
        </w:trPr>
        <w:tc>
          <w:tcPr>
            <w:tcW w:w="11366" w:type="dxa"/>
            <w:gridSpan w:val="4"/>
            <w:shd w:val="clear" w:color="auto" w:fill="8DD873" w:themeFill="accent6" w:themeFillTint="99"/>
            <w:vAlign w:val="center"/>
          </w:tcPr>
          <w:p w14:paraId="1316C402" w14:textId="537F4F18" w:rsidR="00F95DD5" w:rsidRPr="00224AA5" w:rsidRDefault="00F95DD5" w:rsidP="00F96419">
            <w:pPr>
              <w:rPr>
                <w:b/>
                <w:bCs/>
              </w:rPr>
            </w:pPr>
            <w:r w:rsidRPr="009E5426">
              <w:rPr>
                <w:b/>
                <w:bCs/>
                <w:color w:val="275317" w:themeColor="accent6" w:themeShade="80"/>
                <w:sz w:val="40"/>
                <w:szCs w:val="40"/>
              </w:rPr>
              <w:t>Remember….</w:t>
            </w:r>
          </w:p>
        </w:tc>
      </w:tr>
      <w:tr w:rsidR="00224AA5" w:rsidRPr="00224AA5" w14:paraId="35340EE8" w14:textId="77777777" w:rsidTr="00F96419">
        <w:tc>
          <w:tcPr>
            <w:tcW w:w="11366" w:type="dxa"/>
            <w:gridSpan w:val="4"/>
          </w:tcPr>
          <w:p w14:paraId="43913892" w14:textId="77777777" w:rsidR="00224AA5" w:rsidRPr="00224AA5" w:rsidRDefault="00224AA5">
            <w:pPr>
              <w:rPr>
                <w:sz w:val="8"/>
                <w:szCs w:val="8"/>
              </w:rPr>
            </w:pPr>
          </w:p>
        </w:tc>
      </w:tr>
      <w:tr w:rsidR="00F95DD5" w14:paraId="1907D432" w14:textId="77777777" w:rsidTr="00F96419">
        <w:tc>
          <w:tcPr>
            <w:tcW w:w="1345" w:type="dxa"/>
            <w:shd w:val="clear" w:color="auto" w:fill="F1A983" w:themeFill="accent2" w:themeFillTint="99"/>
          </w:tcPr>
          <w:p w14:paraId="63B50852" w14:textId="55F9C041" w:rsidR="00F95DD5" w:rsidRPr="00F96419" w:rsidRDefault="00F95DD5" w:rsidP="00F95DD5">
            <w:pPr>
              <w:jc w:val="center"/>
              <w:rPr>
                <w:rFonts w:ascii="Amasis MT Pro Medium" w:hAnsi="Amasis MT Pro Medium"/>
                <w:b/>
                <w:bCs/>
                <w:sz w:val="72"/>
                <w:szCs w:val="72"/>
              </w:rPr>
            </w:pPr>
            <w:r w:rsidRPr="00F96419">
              <w:rPr>
                <w:rFonts w:ascii="Amasis MT Pro Medium" w:hAnsi="Amasis MT Pro Medium"/>
                <w:b/>
                <w:bCs/>
                <w:sz w:val="72"/>
                <w:szCs w:val="72"/>
              </w:rPr>
              <w:t>A</w:t>
            </w:r>
          </w:p>
        </w:tc>
        <w:tc>
          <w:tcPr>
            <w:tcW w:w="10021" w:type="dxa"/>
            <w:gridSpan w:val="3"/>
            <w:vAlign w:val="center"/>
          </w:tcPr>
          <w:p w14:paraId="330D1C6A" w14:textId="005C4739" w:rsidR="00F95DD5" w:rsidRDefault="00224AA5" w:rsidP="00F96419">
            <w:r>
              <w:t>ALLERGY SYMPTOMS INCLUDE SNEEZING, ITCHY EYES, RASH, RUNNY NOSE,</w:t>
            </w:r>
            <w:r w:rsidR="00F96419">
              <w:t xml:space="preserve"> </w:t>
            </w:r>
            <w:r>
              <w:t>AND ASTHMA.</w:t>
            </w:r>
          </w:p>
        </w:tc>
      </w:tr>
      <w:tr w:rsidR="00F95DD5" w14:paraId="370506CC" w14:textId="77777777" w:rsidTr="00F96419">
        <w:tc>
          <w:tcPr>
            <w:tcW w:w="11366" w:type="dxa"/>
            <w:gridSpan w:val="4"/>
          </w:tcPr>
          <w:p w14:paraId="0AFD6B2B" w14:textId="77777777" w:rsidR="00F95DD5" w:rsidRPr="00F95DD5" w:rsidRDefault="00F95DD5">
            <w:pPr>
              <w:rPr>
                <w:sz w:val="8"/>
                <w:szCs w:val="8"/>
              </w:rPr>
            </w:pPr>
          </w:p>
        </w:tc>
      </w:tr>
      <w:tr w:rsidR="00F95DD5" w14:paraId="57D01F63" w14:textId="77777777" w:rsidTr="00F96419">
        <w:tc>
          <w:tcPr>
            <w:tcW w:w="1345" w:type="dxa"/>
            <w:shd w:val="clear" w:color="auto" w:fill="F1A983" w:themeFill="accent2" w:themeFillTint="99"/>
          </w:tcPr>
          <w:p w14:paraId="56E28019" w14:textId="69515F9E" w:rsidR="00F95DD5" w:rsidRPr="00F96419" w:rsidRDefault="00F95DD5" w:rsidP="00F95DD5">
            <w:pPr>
              <w:jc w:val="center"/>
              <w:rPr>
                <w:rFonts w:ascii="Amasis MT Pro Medium" w:hAnsi="Amasis MT Pro Medium"/>
                <w:b/>
                <w:bCs/>
                <w:sz w:val="72"/>
                <w:szCs w:val="72"/>
              </w:rPr>
            </w:pPr>
            <w:r w:rsidRPr="00F96419">
              <w:rPr>
                <w:rFonts w:ascii="Amasis MT Pro Medium" w:hAnsi="Amasis MT Pro Medium"/>
                <w:b/>
                <w:bCs/>
                <w:sz w:val="72"/>
                <w:szCs w:val="72"/>
              </w:rPr>
              <w:t>L</w:t>
            </w:r>
          </w:p>
        </w:tc>
        <w:tc>
          <w:tcPr>
            <w:tcW w:w="10021" w:type="dxa"/>
            <w:gridSpan w:val="3"/>
            <w:vAlign w:val="center"/>
          </w:tcPr>
          <w:p w14:paraId="4A591D91" w14:textId="7C25D300" w:rsidR="00F95DD5" w:rsidRDefault="00224AA5" w:rsidP="00F96419">
            <w:r>
              <w:t>LIMIT ANIMAL HANDLING AND CREATING AEROSOLS BY USING BIOLOGICAL</w:t>
            </w:r>
            <w:r w:rsidR="00F96419">
              <w:t xml:space="preserve"> </w:t>
            </w:r>
            <w:r>
              <w:t>SAFETY CABINETS, VENTILATED CAGES, AND FUME HOODS.</w:t>
            </w:r>
          </w:p>
        </w:tc>
      </w:tr>
      <w:tr w:rsidR="00F95DD5" w14:paraId="7A8CC43F" w14:textId="77777777" w:rsidTr="00F96419">
        <w:tc>
          <w:tcPr>
            <w:tcW w:w="11366" w:type="dxa"/>
            <w:gridSpan w:val="4"/>
          </w:tcPr>
          <w:p w14:paraId="4C6284C8" w14:textId="77777777" w:rsidR="00F95DD5" w:rsidRPr="00F95DD5" w:rsidRDefault="00F95DD5">
            <w:pPr>
              <w:rPr>
                <w:sz w:val="8"/>
                <w:szCs w:val="8"/>
              </w:rPr>
            </w:pPr>
          </w:p>
        </w:tc>
      </w:tr>
      <w:tr w:rsidR="00F95DD5" w14:paraId="26CDBCAA" w14:textId="77777777" w:rsidTr="00F96419">
        <w:tc>
          <w:tcPr>
            <w:tcW w:w="1345" w:type="dxa"/>
            <w:shd w:val="clear" w:color="auto" w:fill="F1A983" w:themeFill="accent2" w:themeFillTint="99"/>
          </w:tcPr>
          <w:p w14:paraId="0967E21C" w14:textId="71CE20B7" w:rsidR="00F95DD5" w:rsidRPr="00F96419" w:rsidRDefault="00F95DD5" w:rsidP="00F95DD5">
            <w:pPr>
              <w:jc w:val="center"/>
              <w:rPr>
                <w:rFonts w:ascii="Amasis MT Pro Medium" w:hAnsi="Amasis MT Pro Medium"/>
                <w:b/>
                <w:bCs/>
                <w:sz w:val="72"/>
                <w:szCs w:val="72"/>
              </w:rPr>
            </w:pPr>
            <w:r w:rsidRPr="00F96419">
              <w:rPr>
                <w:rFonts w:ascii="Amasis MT Pro Medium" w:hAnsi="Amasis MT Pro Medium"/>
                <w:b/>
                <w:bCs/>
                <w:sz w:val="72"/>
                <w:szCs w:val="72"/>
              </w:rPr>
              <w:t>L</w:t>
            </w:r>
          </w:p>
        </w:tc>
        <w:tc>
          <w:tcPr>
            <w:tcW w:w="10021" w:type="dxa"/>
            <w:gridSpan w:val="3"/>
            <w:vAlign w:val="center"/>
          </w:tcPr>
          <w:p w14:paraId="715A0DBB" w14:textId="30F3BFE1" w:rsidR="00F95DD5" w:rsidRDefault="00224AA5" w:rsidP="00F96419">
            <w:r>
              <w:t>LEAVE STREET CLOTHES OUT OF THE ANIMAL FACILITY; WEAR DEDICATED</w:t>
            </w:r>
            <w:r w:rsidR="00F96419">
              <w:t xml:space="preserve"> </w:t>
            </w:r>
            <w:r>
              <w:t>PROTECTIVE CLOTHING.</w:t>
            </w:r>
          </w:p>
        </w:tc>
      </w:tr>
      <w:tr w:rsidR="00F95DD5" w14:paraId="7314CC5F" w14:textId="77777777" w:rsidTr="00F96419">
        <w:tc>
          <w:tcPr>
            <w:tcW w:w="11366" w:type="dxa"/>
            <w:gridSpan w:val="4"/>
          </w:tcPr>
          <w:p w14:paraId="468B8FB4" w14:textId="77777777" w:rsidR="00F95DD5" w:rsidRPr="00F95DD5" w:rsidRDefault="00F95DD5">
            <w:pPr>
              <w:rPr>
                <w:sz w:val="8"/>
                <w:szCs w:val="8"/>
              </w:rPr>
            </w:pPr>
          </w:p>
        </w:tc>
      </w:tr>
      <w:tr w:rsidR="00F95DD5" w14:paraId="0585E375" w14:textId="77777777" w:rsidTr="00F96419">
        <w:tc>
          <w:tcPr>
            <w:tcW w:w="1345" w:type="dxa"/>
            <w:shd w:val="clear" w:color="auto" w:fill="F1A983" w:themeFill="accent2" w:themeFillTint="99"/>
          </w:tcPr>
          <w:p w14:paraId="7FF14C7F" w14:textId="0BC9F10A" w:rsidR="00F95DD5" w:rsidRPr="00F96419" w:rsidRDefault="00F95DD5" w:rsidP="00F95DD5">
            <w:pPr>
              <w:jc w:val="center"/>
              <w:rPr>
                <w:rFonts w:ascii="Amasis MT Pro Medium" w:hAnsi="Amasis MT Pro Medium"/>
                <w:b/>
                <w:bCs/>
                <w:sz w:val="72"/>
                <w:szCs w:val="72"/>
              </w:rPr>
            </w:pPr>
            <w:r w:rsidRPr="00F96419">
              <w:rPr>
                <w:rFonts w:ascii="Amasis MT Pro Medium" w:hAnsi="Amasis MT Pro Medium"/>
                <w:b/>
                <w:bCs/>
                <w:sz w:val="72"/>
                <w:szCs w:val="72"/>
              </w:rPr>
              <w:t>E</w:t>
            </w:r>
          </w:p>
        </w:tc>
        <w:tc>
          <w:tcPr>
            <w:tcW w:w="10021" w:type="dxa"/>
            <w:gridSpan w:val="3"/>
            <w:vAlign w:val="center"/>
          </w:tcPr>
          <w:p w14:paraId="6710AB3B" w14:textId="476255AC" w:rsidR="00F95DD5" w:rsidRDefault="00224AA5" w:rsidP="00F96419">
            <w:r>
              <w:t>EXPOSURE TO THE GENERAL PUBLIC SHOULD BE AVOIDED BY TRANSPORTING</w:t>
            </w:r>
            <w:r w:rsidR="00F96419">
              <w:t xml:space="preserve"> </w:t>
            </w:r>
            <w:r>
              <w:t>ANIMALS IN COVERED CAGES.</w:t>
            </w:r>
          </w:p>
        </w:tc>
      </w:tr>
      <w:tr w:rsidR="00F95DD5" w14:paraId="3A8330F3" w14:textId="77777777" w:rsidTr="00F96419">
        <w:tc>
          <w:tcPr>
            <w:tcW w:w="11366" w:type="dxa"/>
            <w:gridSpan w:val="4"/>
          </w:tcPr>
          <w:p w14:paraId="7F4CA5D7" w14:textId="77777777" w:rsidR="00F95DD5" w:rsidRPr="00F95DD5" w:rsidRDefault="00F95DD5">
            <w:pPr>
              <w:rPr>
                <w:sz w:val="8"/>
                <w:szCs w:val="8"/>
              </w:rPr>
            </w:pPr>
          </w:p>
        </w:tc>
      </w:tr>
      <w:tr w:rsidR="00F95DD5" w14:paraId="68877547" w14:textId="77777777" w:rsidTr="00F96419">
        <w:tc>
          <w:tcPr>
            <w:tcW w:w="1345" w:type="dxa"/>
            <w:shd w:val="clear" w:color="auto" w:fill="F1A983" w:themeFill="accent2" w:themeFillTint="99"/>
          </w:tcPr>
          <w:p w14:paraId="2ED26BFB" w14:textId="54A7DB44" w:rsidR="00F95DD5" w:rsidRPr="00F96419" w:rsidRDefault="00F95DD5" w:rsidP="00F95DD5">
            <w:pPr>
              <w:jc w:val="center"/>
              <w:rPr>
                <w:rFonts w:ascii="Amasis MT Pro Medium" w:hAnsi="Amasis MT Pro Medium"/>
                <w:b/>
                <w:bCs/>
                <w:sz w:val="72"/>
                <w:szCs w:val="72"/>
              </w:rPr>
            </w:pPr>
            <w:r w:rsidRPr="00F96419">
              <w:rPr>
                <w:rFonts w:ascii="Amasis MT Pro Medium" w:hAnsi="Amasis MT Pro Medium"/>
                <w:b/>
                <w:bCs/>
                <w:sz w:val="72"/>
                <w:szCs w:val="72"/>
              </w:rPr>
              <w:t>R</w:t>
            </w:r>
          </w:p>
        </w:tc>
        <w:tc>
          <w:tcPr>
            <w:tcW w:w="10021" w:type="dxa"/>
            <w:gridSpan w:val="3"/>
            <w:vAlign w:val="center"/>
          </w:tcPr>
          <w:p w14:paraId="598543D0" w14:textId="49135C8C" w:rsidR="00F95DD5" w:rsidRDefault="00224AA5" w:rsidP="00F96419">
            <w:r>
              <w:t xml:space="preserve">REPORT ALLERGY SYMPTOMS TO YOUR SUPERVISOR AND </w:t>
            </w:r>
            <w:r w:rsidR="00F96419">
              <w:t>FOLLOW UP</w:t>
            </w:r>
            <w:r>
              <w:t xml:space="preserve"> WITH</w:t>
            </w:r>
            <w:r w:rsidR="00F96419">
              <w:t xml:space="preserve"> </w:t>
            </w:r>
            <w:r>
              <w:t>OCCUPATIONAL HEALTH SERVICES.</w:t>
            </w:r>
          </w:p>
        </w:tc>
      </w:tr>
      <w:tr w:rsidR="00F95DD5" w14:paraId="6428E94C" w14:textId="77777777" w:rsidTr="00F96419">
        <w:tc>
          <w:tcPr>
            <w:tcW w:w="11366" w:type="dxa"/>
            <w:gridSpan w:val="4"/>
          </w:tcPr>
          <w:p w14:paraId="6DFB7E4B" w14:textId="77777777" w:rsidR="00F95DD5" w:rsidRPr="00F95DD5" w:rsidRDefault="00F95DD5">
            <w:pPr>
              <w:rPr>
                <w:sz w:val="8"/>
                <w:szCs w:val="8"/>
              </w:rPr>
            </w:pPr>
          </w:p>
        </w:tc>
      </w:tr>
      <w:tr w:rsidR="00F95DD5" w14:paraId="6EF8A1DC" w14:textId="77777777" w:rsidTr="00F96419">
        <w:tc>
          <w:tcPr>
            <w:tcW w:w="1345" w:type="dxa"/>
            <w:shd w:val="clear" w:color="auto" w:fill="F1A983" w:themeFill="accent2" w:themeFillTint="99"/>
          </w:tcPr>
          <w:p w14:paraId="108AF1BD" w14:textId="46939FFC" w:rsidR="00F95DD5" w:rsidRPr="00F96419" w:rsidRDefault="00F95DD5" w:rsidP="00F95DD5">
            <w:pPr>
              <w:jc w:val="center"/>
              <w:rPr>
                <w:rFonts w:ascii="Amasis MT Pro Medium" w:hAnsi="Amasis MT Pro Medium"/>
                <w:b/>
                <w:bCs/>
                <w:sz w:val="72"/>
                <w:szCs w:val="72"/>
              </w:rPr>
            </w:pPr>
            <w:r w:rsidRPr="00F96419">
              <w:rPr>
                <w:rFonts w:ascii="Amasis MT Pro Medium" w:hAnsi="Amasis MT Pro Medium"/>
                <w:b/>
                <w:bCs/>
                <w:sz w:val="72"/>
                <w:szCs w:val="72"/>
              </w:rPr>
              <w:t>G</w:t>
            </w:r>
          </w:p>
        </w:tc>
        <w:tc>
          <w:tcPr>
            <w:tcW w:w="10021" w:type="dxa"/>
            <w:gridSpan w:val="3"/>
            <w:vAlign w:val="center"/>
          </w:tcPr>
          <w:p w14:paraId="3D688D11" w14:textId="37E4E910" w:rsidR="00F95DD5" w:rsidRDefault="00224AA5" w:rsidP="00F96419">
            <w:r w:rsidRPr="00224AA5">
              <w:t>GLOVES, LAB COAT, SAFETY GLASSES, AND N95 CAN MINIMIZE EXPOSURE.</w:t>
            </w:r>
          </w:p>
        </w:tc>
      </w:tr>
      <w:tr w:rsidR="00F95DD5" w14:paraId="06340A3B" w14:textId="77777777" w:rsidTr="00F96419">
        <w:tc>
          <w:tcPr>
            <w:tcW w:w="11366" w:type="dxa"/>
            <w:gridSpan w:val="4"/>
          </w:tcPr>
          <w:p w14:paraId="7FA8B4FB" w14:textId="77777777" w:rsidR="00F95DD5" w:rsidRPr="00F95DD5" w:rsidRDefault="00F95DD5">
            <w:pPr>
              <w:rPr>
                <w:sz w:val="8"/>
                <w:szCs w:val="8"/>
              </w:rPr>
            </w:pPr>
          </w:p>
        </w:tc>
      </w:tr>
      <w:tr w:rsidR="00F95DD5" w14:paraId="5252FC5A" w14:textId="77777777" w:rsidTr="00F96419">
        <w:tc>
          <w:tcPr>
            <w:tcW w:w="1345" w:type="dxa"/>
            <w:shd w:val="clear" w:color="auto" w:fill="F1A983" w:themeFill="accent2" w:themeFillTint="99"/>
          </w:tcPr>
          <w:p w14:paraId="15793574" w14:textId="286D700C" w:rsidR="00F95DD5" w:rsidRPr="00F96419" w:rsidRDefault="00F95DD5" w:rsidP="00F95DD5">
            <w:pPr>
              <w:jc w:val="center"/>
              <w:rPr>
                <w:rFonts w:ascii="Amasis MT Pro Medium" w:hAnsi="Amasis MT Pro Medium"/>
                <w:b/>
                <w:bCs/>
                <w:sz w:val="72"/>
                <w:szCs w:val="72"/>
              </w:rPr>
            </w:pPr>
            <w:r w:rsidRPr="00F96419">
              <w:rPr>
                <w:rFonts w:ascii="Amasis MT Pro Medium" w:hAnsi="Amasis MT Pro Medium"/>
                <w:b/>
                <w:bCs/>
                <w:sz w:val="72"/>
                <w:szCs w:val="72"/>
              </w:rPr>
              <w:t>Y</w:t>
            </w:r>
          </w:p>
        </w:tc>
        <w:tc>
          <w:tcPr>
            <w:tcW w:w="10021" w:type="dxa"/>
            <w:gridSpan w:val="3"/>
            <w:vAlign w:val="center"/>
          </w:tcPr>
          <w:p w14:paraId="66046992" w14:textId="6EA43836" w:rsidR="00F95DD5" w:rsidRDefault="00224AA5" w:rsidP="00F96419">
            <w:r>
              <w:t>YOU CAN MINIMIZE ALLERGIES BY KEEPING YOUR HANDS, CAGES, AND</w:t>
            </w:r>
            <w:r w:rsidR="00F96419">
              <w:t xml:space="preserve"> </w:t>
            </w:r>
            <w:r>
              <w:t>FACILITIES CLEAN.</w:t>
            </w:r>
          </w:p>
        </w:tc>
      </w:tr>
      <w:tr w:rsidR="00224AA5" w14:paraId="155608F9" w14:textId="77777777" w:rsidTr="00F96419">
        <w:tc>
          <w:tcPr>
            <w:tcW w:w="1345" w:type="dxa"/>
          </w:tcPr>
          <w:p w14:paraId="73B4E16E" w14:textId="77777777" w:rsidR="00224AA5" w:rsidRPr="00224AA5" w:rsidRDefault="00224AA5" w:rsidP="00F95DD5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0021" w:type="dxa"/>
            <w:gridSpan w:val="3"/>
          </w:tcPr>
          <w:p w14:paraId="7D392BE6" w14:textId="77777777" w:rsidR="00224AA5" w:rsidRPr="00224AA5" w:rsidRDefault="00224AA5" w:rsidP="00224AA5">
            <w:pPr>
              <w:rPr>
                <w:sz w:val="8"/>
                <w:szCs w:val="8"/>
              </w:rPr>
            </w:pPr>
          </w:p>
        </w:tc>
      </w:tr>
      <w:tr w:rsidR="00224AA5" w14:paraId="0DC23F32" w14:textId="77777777" w:rsidTr="00F63707">
        <w:trPr>
          <w:trHeight w:val="2619"/>
        </w:trPr>
        <w:tc>
          <w:tcPr>
            <w:tcW w:w="4045" w:type="dxa"/>
            <w:gridSpan w:val="2"/>
            <w:shd w:val="clear" w:color="auto" w:fill="8DD873" w:themeFill="accent6" w:themeFillTint="99"/>
            <w:vAlign w:val="center"/>
          </w:tcPr>
          <w:p w14:paraId="73E57FB0" w14:textId="77777777" w:rsidR="00224AA5" w:rsidRPr="00052D94" w:rsidRDefault="00224AA5" w:rsidP="00224AA5">
            <w:pPr>
              <w:jc w:val="center"/>
              <w:rPr>
                <w:rFonts w:ascii="Amasis MT Pro Medium" w:hAnsi="Amasis MT Pro Medium"/>
                <w:b/>
                <w:bCs/>
                <w:sz w:val="40"/>
                <w:szCs w:val="40"/>
              </w:rPr>
            </w:pPr>
            <w:r w:rsidRPr="00052D94">
              <w:rPr>
                <w:rFonts w:ascii="Amasis MT Pro Medium" w:hAnsi="Amasis MT Pro Medium"/>
                <w:b/>
                <w:bCs/>
                <w:sz w:val="40"/>
                <w:szCs w:val="40"/>
              </w:rPr>
              <w:t>Leaders in Research</w:t>
            </w:r>
          </w:p>
          <w:p w14:paraId="6BF601F8" w14:textId="4660865D" w:rsidR="00224AA5" w:rsidRPr="00224AA5" w:rsidRDefault="00224AA5" w:rsidP="00224AA5">
            <w:pPr>
              <w:jc w:val="center"/>
              <w:rPr>
                <w:b/>
                <w:bCs/>
                <w:sz w:val="32"/>
                <w:szCs w:val="32"/>
              </w:rPr>
            </w:pPr>
            <w:r w:rsidRPr="00052D94">
              <w:rPr>
                <w:rFonts w:ascii="Amasis MT Pro Medium" w:hAnsi="Amasis MT Pro Medium"/>
                <w:b/>
                <w:bCs/>
                <w:sz w:val="40"/>
                <w:szCs w:val="40"/>
              </w:rPr>
              <w:t>Leaders in Safety</w:t>
            </w:r>
          </w:p>
        </w:tc>
        <w:tc>
          <w:tcPr>
            <w:tcW w:w="7321" w:type="dxa"/>
            <w:gridSpan w:val="2"/>
            <w:shd w:val="clear" w:color="auto" w:fill="8DD873" w:themeFill="accent6" w:themeFillTint="99"/>
            <w:vAlign w:val="center"/>
          </w:tcPr>
          <w:p w14:paraId="3687EA0A" w14:textId="7504A0DD" w:rsidR="00224AA5" w:rsidRPr="00F96419" w:rsidRDefault="00224AA5" w:rsidP="00F9641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96419">
              <w:rPr>
                <w:sz w:val="28"/>
                <w:szCs w:val="28"/>
              </w:rPr>
              <w:t>According to NIOSH, about 33% of animal handlers have allergic</w:t>
            </w:r>
            <w:r w:rsidRPr="00F96419">
              <w:rPr>
                <w:sz w:val="28"/>
                <w:szCs w:val="28"/>
              </w:rPr>
              <w:t xml:space="preserve"> </w:t>
            </w:r>
            <w:r w:rsidRPr="00F96419">
              <w:rPr>
                <w:sz w:val="28"/>
                <w:szCs w:val="28"/>
              </w:rPr>
              <w:t xml:space="preserve">symptoms, and approximately 10% have symptoms of </w:t>
            </w:r>
            <w:r w:rsidRPr="00F96419">
              <w:rPr>
                <w:sz w:val="28"/>
                <w:szCs w:val="28"/>
              </w:rPr>
              <w:t xml:space="preserve">animal induced </w:t>
            </w:r>
            <w:r w:rsidRPr="00F96419">
              <w:rPr>
                <w:sz w:val="28"/>
                <w:szCs w:val="28"/>
              </w:rPr>
              <w:t>asthma.</w:t>
            </w:r>
          </w:p>
          <w:p w14:paraId="57B67563" w14:textId="221F7480" w:rsidR="00224AA5" w:rsidRDefault="00224AA5" w:rsidP="00F96419">
            <w:pPr>
              <w:pStyle w:val="ListParagraph"/>
              <w:numPr>
                <w:ilvl w:val="0"/>
                <w:numId w:val="1"/>
              </w:numPr>
            </w:pPr>
            <w:r w:rsidRPr="00F96419">
              <w:rPr>
                <w:sz w:val="28"/>
                <w:szCs w:val="28"/>
              </w:rPr>
              <w:t>To enroll in Medical Surveillance Program or to report allergy</w:t>
            </w:r>
            <w:r w:rsidRPr="00F96419">
              <w:rPr>
                <w:sz w:val="28"/>
                <w:szCs w:val="28"/>
              </w:rPr>
              <w:t xml:space="preserve"> </w:t>
            </w:r>
            <w:r w:rsidRPr="00F96419">
              <w:rPr>
                <w:sz w:val="28"/>
                <w:szCs w:val="28"/>
              </w:rPr>
              <w:t>symptoms that may have developed since your last assessment,</w:t>
            </w:r>
            <w:r w:rsidRPr="00F96419">
              <w:rPr>
                <w:sz w:val="28"/>
                <w:szCs w:val="28"/>
              </w:rPr>
              <w:t xml:space="preserve"> </w:t>
            </w:r>
            <w:r w:rsidRPr="00F96419">
              <w:rPr>
                <w:sz w:val="28"/>
                <w:szCs w:val="28"/>
              </w:rPr>
              <w:t>please contact your supervisor.</w:t>
            </w:r>
          </w:p>
        </w:tc>
      </w:tr>
      <w:tr w:rsidR="00224AA5" w14:paraId="6AF703A4" w14:textId="77777777" w:rsidTr="00F96419">
        <w:tc>
          <w:tcPr>
            <w:tcW w:w="1345" w:type="dxa"/>
          </w:tcPr>
          <w:p w14:paraId="2C1F46A2" w14:textId="77777777" w:rsidR="00224AA5" w:rsidRPr="00224AA5" w:rsidRDefault="00224AA5" w:rsidP="00F95DD5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0021" w:type="dxa"/>
            <w:gridSpan w:val="3"/>
          </w:tcPr>
          <w:p w14:paraId="46E56F98" w14:textId="77777777" w:rsidR="00224AA5" w:rsidRPr="00224AA5" w:rsidRDefault="00224AA5" w:rsidP="00224AA5">
            <w:pPr>
              <w:rPr>
                <w:sz w:val="8"/>
                <w:szCs w:val="8"/>
              </w:rPr>
            </w:pPr>
          </w:p>
        </w:tc>
      </w:tr>
      <w:tr w:rsidR="00224AA5" w14:paraId="4A17E7D6" w14:textId="77777777" w:rsidTr="00F96419">
        <w:trPr>
          <w:trHeight w:val="675"/>
        </w:trPr>
        <w:tc>
          <w:tcPr>
            <w:tcW w:w="11366" w:type="dxa"/>
            <w:gridSpan w:val="4"/>
            <w:shd w:val="clear" w:color="auto" w:fill="F1A983" w:themeFill="accent2" w:themeFillTint="99"/>
            <w:vAlign w:val="center"/>
          </w:tcPr>
          <w:p w14:paraId="00BF687B" w14:textId="09EEF757" w:rsidR="00224AA5" w:rsidRPr="00F96419" w:rsidRDefault="00224AA5" w:rsidP="00F96419">
            <w:pPr>
              <w:jc w:val="center"/>
              <w:rPr>
                <w:rFonts w:ascii="Amasis MT Pro Medium" w:hAnsi="Amasis MT Pro Medium"/>
                <w:b/>
                <w:bCs/>
              </w:rPr>
            </w:pPr>
            <w:r w:rsidRPr="00F96419">
              <w:rPr>
                <w:rFonts w:ascii="Amasis MT Pro Medium" w:hAnsi="Amasis MT Pro Medium"/>
                <w:b/>
                <w:bCs/>
                <w:sz w:val="32"/>
                <w:szCs w:val="32"/>
              </w:rPr>
              <w:t>UND Office of Safety</w:t>
            </w:r>
            <w:r w:rsidRPr="00F96419">
              <w:rPr>
                <w:rFonts w:ascii="Amasis MT Pro Medium" w:hAnsi="Amasis MT Pro Medium"/>
                <w:b/>
                <w:bCs/>
                <w:sz w:val="32"/>
                <w:szCs w:val="32"/>
              </w:rPr>
              <w:t xml:space="preserve">         </w:t>
            </w:r>
            <w:r w:rsidRPr="00F96419">
              <w:rPr>
                <w:rFonts w:ascii="Amasis MT Pro Medium" w:hAnsi="Amasis MT Pro Medium"/>
                <w:b/>
                <w:bCs/>
                <w:sz w:val="32"/>
                <w:szCs w:val="32"/>
              </w:rPr>
              <w:t xml:space="preserve"> 701.777.3341</w:t>
            </w:r>
            <w:r w:rsidRPr="00F96419">
              <w:rPr>
                <w:rFonts w:ascii="Amasis MT Pro Medium" w:hAnsi="Amasis MT Pro Medium"/>
                <w:b/>
                <w:bCs/>
                <w:sz w:val="32"/>
                <w:szCs w:val="32"/>
              </w:rPr>
              <w:t xml:space="preserve">         </w:t>
            </w:r>
            <w:r w:rsidRPr="00F96419">
              <w:rPr>
                <w:rFonts w:ascii="Amasis MT Pro Medium" w:hAnsi="Amasis MT Pro Medium"/>
                <w:b/>
                <w:bCs/>
                <w:sz w:val="32"/>
                <w:szCs w:val="32"/>
              </w:rPr>
              <w:t xml:space="preserve"> UND.safety@UND.edu</w:t>
            </w:r>
          </w:p>
        </w:tc>
      </w:tr>
    </w:tbl>
    <w:p w14:paraId="7EFA355E" w14:textId="77777777" w:rsidR="00C412A6" w:rsidRDefault="00C412A6" w:rsidP="009E5426"/>
    <w:sectPr w:rsidR="00C412A6" w:rsidSect="009E5426">
      <w:pgSz w:w="12240" w:h="15840"/>
      <w:pgMar w:top="432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73D8E"/>
    <w:multiLevelType w:val="hybridMultilevel"/>
    <w:tmpl w:val="87DEE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21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b45svZEK+6T90orSQNiU51OHf+HxEUqNTcurHDcidnefQLiRhl9Rb3ITT7e1y6xCPr3Y0y8wluv/BxoOMjgCgQ==" w:salt="ORIRmfAZNoY2ghVOcFrn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D5"/>
    <w:rsid w:val="00052D94"/>
    <w:rsid w:val="00224AA5"/>
    <w:rsid w:val="003C1CBB"/>
    <w:rsid w:val="008B2285"/>
    <w:rsid w:val="009E5426"/>
    <w:rsid w:val="00AD3F21"/>
    <w:rsid w:val="00C412A6"/>
    <w:rsid w:val="00F63707"/>
    <w:rsid w:val="00F95DD5"/>
    <w:rsid w:val="00F9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96EF"/>
  <w15:chartTrackingRefBased/>
  <w15:docId w15:val="{C9C60159-6D26-43C3-8C35-3D2A49E7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D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88EB-E570-40A1-A55D-006CFEB3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162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Kristie</dc:creator>
  <cp:keywords/>
  <dc:description/>
  <cp:lastModifiedBy>Adams, Kristie</cp:lastModifiedBy>
  <cp:revision>7</cp:revision>
  <cp:lastPrinted>2025-08-15T20:27:00Z</cp:lastPrinted>
  <dcterms:created xsi:type="dcterms:W3CDTF">2025-08-15T19:25:00Z</dcterms:created>
  <dcterms:modified xsi:type="dcterms:W3CDTF">2025-08-15T20:42:00Z</dcterms:modified>
</cp:coreProperties>
</file>