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C4C0" w14:textId="24D74AF5" w:rsidR="004074AE" w:rsidRPr="004074AE" w:rsidRDefault="004074AE" w:rsidP="004074AE">
      <w:pPr>
        <w:rPr>
          <w:sz w:val="22"/>
          <w:szCs w:val="22"/>
        </w:rPr>
      </w:pPr>
      <w:r w:rsidRPr="004074AE">
        <w:rPr>
          <w:sz w:val="22"/>
          <w:szCs w:val="22"/>
        </w:rPr>
        <w:t>The University requires documentation that all laboratory personnel have received Lab-Specific Safety</w:t>
      </w:r>
      <w:r>
        <w:rPr>
          <w:sz w:val="22"/>
          <w:szCs w:val="22"/>
        </w:rPr>
        <w:t xml:space="preserve"> </w:t>
      </w:r>
      <w:r w:rsidRPr="004074AE">
        <w:rPr>
          <w:sz w:val="22"/>
          <w:szCs w:val="22"/>
        </w:rPr>
        <w:t xml:space="preserve">Training. This training is provided by the Principal Investigator (PI) or their </w:t>
      </w:r>
      <w:proofErr w:type="gramStart"/>
      <w:r w:rsidRPr="004074AE">
        <w:rPr>
          <w:sz w:val="22"/>
          <w:szCs w:val="22"/>
        </w:rPr>
        <w:t>designee</w:t>
      </w:r>
      <w:proofErr w:type="gramEnd"/>
      <w:r w:rsidRPr="004074AE">
        <w:rPr>
          <w:sz w:val="22"/>
          <w:szCs w:val="22"/>
        </w:rPr>
        <w:t>.</w:t>
      </w:r>
    </w:p>
    <w:p w14:paraId="429ABE16" w14:textId="5A62997B" w:rsidR="004074AE" w:rsidRDefault="000C71F8" w:rsidP="000C71F8">
      <w:pPr>
        <w:jc w:val="center"/>
        <w:rPr>
          <w:sz w:val="22"/>
          <w:szCs w:val="22"/>
        </w:rPr>
      </w:pPr>
      <w:r>
        <w:rPr>
          <w:sz w:val="22"/>
          <w:szCs w:val="22"/>
        </w:rPr>
        <w:t>Trainee Name</w:t>
      </w:r>
      <w:r w:rsidR="004074AE" w:rsidRPr="004074AE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769426302"/>
          <w:placeholder>
            <w:docPart w:val="2AD66C71D02E4F17869331F2A695C4DD"/>
          </w:placeholder>
          <w:showingPlcHdr/>
        </w:sdtPr>
        <w:sdtContent>
          <w:r w:rsidR="00176514" w:rsidRPr="00AE4E8E">
            <w:rPr>
              <w:rStyle w:val="PlaceholderText"/>
              <w:b/>
              <w:color w:val="D9F2D0" w:themeColor="accent6" w:themeTint="33"/>
              <w:u w:val="single"/>
              <w:shd w:val="clear" w:color="auto" w:fill="D9F2D0" w:themeFill="accent6" w:themeFillTint="33"/>
            </w:rPr>
            <w:t>Click or tap here to enter t</w:t>
          </w:r>
          <w:r w:rsidR="00865950" w:rsidRPr="00AE4E8E">
            <w:rPr>
              <w:rStyle w:val="PlaceholderText"/>
              <w:b/>
              <w:color w:val="D9F2D0" w:themeColor="accent6" w:themeTint="33"/>
              <w:u w:val="single"/>
              <w:shd w:val="clear" w:color="auto" w:fill="D9F2D0" w:themeFill="accent6" w:themeFillTint="33"/>
            </w:rPr>
            <w:t>rainee name</w:t>
          </w:r>
          <w:r w:rsidR="00176514" w:rsidRPr="00AE4E8E">
            <w:rPr>
              <w:rStyle w:val="PlaceholderText"/>
              <w:b/>
              <w:color w:val="D9F2D0" w:themeColor="accent6" w:themeTint="33"/>
              <w:u w:val="single"/>
              <w:shd w:val="clear" w:color="auto" w:fill="D9F2D0" w:themeFill="accent6" w:themeFillTint="33"/>
            </w:rPr>
            <w:t>.</w:t>
          </w:r>
        </w:sdtContent>
      </w:sdt>
      <w:r w:rsidR="004074AE" w:rsidRPr="004074AE">
        <w:rPr>
          <w:sz w:val="22"/>
          <w:szCs w:val="22"/>
        </w:rPr>
        <w:t xml:space="preserve"> Date: </w:t>
      </w:r>
      <w:sdt>
        <w:sdtPr>
          <w:rPr>
            <w:sz w:val="22"/>
            <w:szCs w:val="22"/>
          </w:rPr>
          <w:id w:val="-1702082206"/>
          <w:placeholder>
            <w:docPart w:val="E5E08B7D3A8A44B28FB55017F33A94C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65950" w:rsidRPr="00AE4E8E">
            <w:rPr>
              <w:rStyle w:val="PlaceholderText"/>
              <w:b/>
              <w:color w:val="D9F2D0" w:themeColor="accent6" w:themeTint="33"/>
              <w:u w:val="single"/>
              <w:shd w:val="clear" w:color="auto" w:fill="D9F2D0" w:themeFill="accent6" w:themeFillTint="33"/>
            </w:rPr>
            <w:t>Click enter date</w:t>
          </w:r>
          <w:r w:rsidR="00865950" w:rsidRPr="00E26ED0">
            <w:rPr>
              <w:rStyle w:val="PlaceholderText"/>
              <w:b/>
              <w:color w:val="D9F2D0" w:themeColor="accent6" w:themeTint="33"/>
              <w:u w:val="single"/>
              <w:shd w:val="clear" w:color="auto" w:fill="D9F2D0" w:themeFill="accent6" w:themeFillTint="33"/>
            </w:rPr>
            <w:t>.</w:t>
          </w:r>
        </w:sdtContent>
      </w:sdt>
    </w:p>
    <w:p w14:paraId="24121E54" w14:textId="0FA7F5C6" w:rsidR="000C71F8" w:rsidRPr="004074AE" w:rsidRDefault="000C71F8" w:rsidP="000C71F8">
      <w:pPr>
        <w:jc w:val="center"/>
        <w:rPr>
          <w:sz w:val="22"/>
          <w:szCs w:val="22"/>
        </w:rPr>
      </w:pPr>
      <w:r w:rsidRPr="004074AE">
        <w:rPr>
          <w:sz w:val="22"/>
          <w:szCs w:val="22"/>
        </w:rPr>
        <w:t xml:space="preserve">Principal Investigator: </w:t>
      </w:r>
      <w:sdt>
        <w:sdtPr>
          <w:rPr>
            <w:sz w:val="22"/>
            <w:szCs w:val="22"/>
          </w:rPr>
          <w:id w:val="1576552457"/>
          <w:placeholder>
            <w:docPart w:val="B8A26334EA764D3F8FC1C6359B000308"/>
          </w:placeholder>
          <w:showingPlcHdr/>
        </w:sdtPr>
        <w:sdtContent>
          <w:r w:rsidR="00865950" w:rsidRPr="00E26ED0">
            <w:rPr>
              <w:rStyle w:val="PlaceholderText"/>
              <w:b/>
              <w:color w:val="D9F2D0" w:themeColor="accent6" w:themeTint="33"/>
              <w:u w:val="single"/>
              <w:shd w:val="clear" w:color="auto" w:fill="D9F2D0" w:themeFill="accent6" w:themeFillTint="33"/>
            </w:rPr>
            <w:t>Click or tap here to enter PI name</w:t>
          </w:r>
        </w:sdtContent>
      </w:sdt>
      <w:r w:rsidR="00865950">
        <w:rPr>
          <w:sz w:val="22"/>
          <w:szCs w:val="22"/>
        </w:rPr>
        <w:t xml:space="preserve"> </w:t>
      </w:r>
      <w:r>
        <w:rPr>
          <w:sz w:val="22"/>
          <w:szCs w:val="22"/>
        </w:rPr>
        <w:t>Dept</w:t>
      </w:r>
      <w:r w:rsidRPr="004074AE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531832449"/>
          <w:placeholder>
            <w:docPart w:val="5F2FA3053F5E4E9A9481A46BDA42AFED"/>
          </w:placeholder>
          <w:showingPlcHdr/>
        </w:sdtPr>
        <w:sdtContent>
          <w:r w:rsidR="00865950" w:rsidRPr="00E26ED0">
            <w:rPr>
              <w:rStyle w:val="PlaceholderText"/>
              <w:b/>
              <w:bCs/>
              <w:color w:val="D9F2D0" w:themeColor="accent6" w:themeTint="33"/>
              <w:shd w:val="clear" w:color="auto" w:fill="D9F2D0" w:themeFill="accent6" w:themeFillTint="33"/>
            </w:rPr>
            <w:t>Click to enter text</w:t>
          </w:r>
          <w:r w:rsidR="00865950" w:rsidRPr="00D95084">
            <w:rPr>
              <w:rStyle w:val="PlaceholderText"/>
              <w:b/>
              <w:bCs/>
              <w:color w:val="D9F2D0" w:themeColor="accent6" w:themeTint="33"/>
              <w:u w:val="single"/>
              <w:shd w:val="clear" w:color="auto" w:fill="D9F2D0" w:themeFill="accent6" w:themeFillTint="33"/>
            </w:rPr>
            <w:t>.</w:t>
          </w:r>
        </w:sdtContent>
      </w:sdt>
    </w:p>
    <w:p w14:paraId="55AC10F6" w14:textId="51BF096D" w:rsidR="004074AE" w:rsidRPr="004074AE" w:rsidRDefault="004074AE" w:rsidP="004074AE">
      <w:pPr>
        <w:rPr>
          <w:sz w:val="22"/>
          <w:szCs w:val="22"/>
        </w:rPr>
      </w:pPr>
      <w:r w:rsidRPr="004074AE">
        <w:rPr>
          <w:sz w:val="22"/>
          <w:szCs w:val="22"/>
        </w:rPr>
        <w:t>It is the Principal Investigator’s responsibility to ensure all research laboratory personnel (employees,</w:t>
      </w:r>
      <w:r>
        <w:rPr>
          <w:sz w:val="22"/>
          <w:szCs w:val="22"/>
        </w:rPr>
        <w:t xml:space="preserve"> </w:t>
      </w:r>
      <w:r w:rsidRPr="004074AE">
        <w:rPr>
          <w:sz w:val="22"/>
          <w:szCs w:val="22"/>
        </w:rPr>
        <w:t>students, visiting researchers) are trained. This training must be provided initially and anytime there is a</w:t>
      </w:r>
      <w:r>
        <w:rPr>
          <w:sz w:val="22"/>
          <w:szCs w:val="22"/>
        </w:rPr>
        <w:t xml:space="preserve"> </w:t>
      </w:r>
      <w:r w:rsidRPr="004074AE">
        <w:rPr>
          <w:sz w:val="22"/>
          <w:szCs w:val="22"/>
        </w:rPr>
        <w:t>major procedural change or adverse event. This checklist is a guide to the contents you should cover in</w:t>
      </w:r>
      <w:r>
        <w:rPr>
          <w:sz w:val="22"/>
          <w:szCs w:val="22"/>
        </w:rPr>
        <w:t xml:space="preserve"> </w:t>
      </w:r>
      <w:r w:rsidRPr="004074AE">
        <w:rPr>
          <w:sz w:val="22"/>
          <w:szCs w:val="22"/>
        </w:rPr>
        <w:t>training. You must address all hazards that are applicable to your research, including: chemical, biological,</w:t>
      </w:r>
      <w:r>
        <w:rPr>
          <w:sz w:val="22"/>
          <w:szCs w:val="22"/>
        </w:rPr>
        <w:t xml:space="preserve"> </w:t>
      </w:r>
      <w:r w:rsidRPr="004074AE">
        <w:rPr>
          <w:sz w:val="22"/>
          <w:szCs w:val="22"/>
        </w:rPr>
        <w:t>physical, radiation, and task-specific training topics based on the hazards in your lab as appropriate. In</w:t>
      </w:r>
      <w:r>
        <w:rPr>
          <w:sz w:val="22"/>
          <w:szCs w:val="22"/>
        </w:rPr>
        <w:t xml:space="preserve"> </w:t>
      </w:r>
      <w:r w:rsidRPr="004074AE">
        <w:rPr>
          <w:sz w:val="22"/>
          <w:szCs w:val="22"/>
        </w:rPr>
        <w:t xml:space="preserve">addition to lab training, specific </w:t>
      </w:r>
      <w:proofErr w:type="gramStart"/>
      <w:r w:rsidRPr="004074AE">
        <w:rPr>
          <w:sz w:val="22"/>
          <w:szCs w:val="22"/>
        </w:rPr>
        <w:t>trainings are</w:t>
      </w:r>
      <w:proofErr w:type="gramEnd"/>
      <w:r w:rsidRPr="004074AE">
        <w:rPr>
          <w:sz w:val="22"/>
          <w:szCs w:val="22"/>
        </w:rPr>
        <w:t xml:space="preserve"> required for laboratory work at UND. Training courses are</w:t>
      </w:r>
      <w:r>
        <w:rPr>
          <w:sz w:val="22"/>
          <w:szCs w:val="22"/>
        </w:rPr>
        <w:t xml:space="preserve"> </w:t>
      </w:r>
      <w:r w:rsidRPr="004074AE">
        <w:rPr>
          <w:sz w:val="22"/>
          <w:szCs w:val="22"/>
        </w:rPr>
        <w:t>detailed at the end of this document. Contact the UND Office of Safety to schedule an in-person training</w:t>
      </w:r>
      <w:r>
        <w:rPr>
          <w:sz w:val="22"/>
          <w:szCs w:val="22"/>
        </w:rPr>
        <w:t xml:space="preserve"> </w:t>
      </w:r>
      <w:r w:rsidRPr="004074AE">
        <w:rPr>
          <w:sz w:val="22"/>
          <w:szCs w:val="22"/>
        </w:rPr>
        <w:t xml:space="preserve">session or assign training online. </w:t>
      </w:r>
    </w:p>
    <w:p w14:paraId="4513A015" w14:textId="77777777" w:rsidR="004074AE" w:rsidRPr="004074AE" w:rsidRDefault="004074AE" w:rsidP="004074AE">
      <w:pPr>
        <w:jc w:val="center"/>
        <w:rPr>
          <w:b/>
          <w:bCs/>
          <w:sz w:val="22"/>
          <w:szCs w:val="22"/>
        </w:rPr>
      </w:pPr>
      <w:r w:rsidRPr="004074AE">
        <w:rPr>
          <w:b/>
          <w:bCs/>
          <w:sz w:val="22"/>
          <w:szCs w:val="22"/>
        </w:rPr>
        <w:t>Please submit the completed form to the UND Office of Safety.</w:t>
      </w:r>
    </w:p>
    <w:p w14:paraId="654CDF0D" w14:textId="5C9A376D" w:rsidR="004074AE" w:rsidRDefault="004074AE" w:rsidP="004074AE">
      <w:pPr>
        <w:rPr>
          <w:sz w:val="22"/>
          <w:szCs w:val="22"/>
        </w:rPr>
      </w:pPr>
      <w:r w:rsidRPr="004074AE">
        <w:rPr>
          <w:sz w:val="22"/>
          <w:szCs w:val="22"/>
        </w:rPr>
        <w:t>Review the following</w:t>
      </w:r>
      <w:r w:rsidR="000C71F8">
        <w:rPr>
          <w:sz w:val="22"/>
          <w:szCs w:val="22"/>
        </w:rPr>
        <w:t xml:space="preserve"> items with staff new to the laboratory</w:t>
      </w:r>
      <w:r w:rsidRPr="004074AE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720"/>
        <w:gridCol w:w="720"/>
        <w:gridCol w:w="715"/>
      </w:tblGrid>
      <w:tr w:rsidR="004074AE" w14:paraId="19CD3C3D" w14:textId="77777777" w:rsidTr="004074AE">
        <w:trPr>
          <w:tblHeader/>
        </w:trPr>
        <w:tc>
          <w:tcPr>
            <w:tcW w:w="8635" w:type="dxa"/>
            <w:shd w:val="clear" w:color="auto" w:fill="000000" w:themeFill="text1"/>
          </w:tcPr>
          <w:p w14:paraId="4CBA7EDF" w14:textId="03AB9FA5" w:rsidR="004074AE" w:rsidRPr="004074AE" w:rsidRDefault="004074AE" w:rsidP="004074A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202950841"/>
            <w:r>
              <w:rPr>
                <w:b/>
                <w:bCs/>
                <w:color w:val="FFFFFF" w:themeColor="background1"/>
                <w:sz w:val="22"/>
                <w:szCs w:val="22"/>
              </w:rPr>
              <w:t>GENERAL SAFETY</w:t>
            </w:r>
          </w:p>
        </w:tc>
        <w:tc>
          <w:tcPr>
            <w:tcW w:w="720" w:type="dxa"/>
            <w:shd w:val="clear" w:color="auto" w:fill="000000" w:themeFill="text1"/>
          </w:tcPr>
          <w:p w14:paraId="29A21A83" w14:textId="296F0AB8" w:rsidR="004074AE" w:rsidRPr="004074AE" w:rsidRDefault="004074AE" w:rsidP="004074A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000000" w:themeFill="text1"/>
          </w:tcPr>
          <w:p w14:paraId="4ADFE3D6" w14:textId="19573BF6" w:rsidR="004074AE" w:rsidRPr="004074AE" w:rsidRDefault="004074AE" w:rsidP="004074A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15" w:type="dxa"/>
            <w:shd w:val="clear" w:color="auto" w:fill="000000" w:themeFill="text1"/>
          </w:tcPr>
          <w:p w14:paraId="0A347731" w14:textId="2EEA3D58" w:rsidR="004074AE" w:rsidRPr="004074AE" w:rsidRDefault="004074AE" w:rsidP="004074A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N/A</w:t>
            </w:r>
          </w:p>
        </w:tc>
      </w:tr>
      <w:tr w:rsidR="004074AE" w14:paraId="54038D29" w14:textId="77777777" w:rsidTr="00865950">
        <w:tc>
          <w:tcPr>
            <w:tcW w:w="8635" w:type="dxa"/>
            <w:vAlign w:val="center"/>
          </w:tcPr>
          <w:p w14:paraId="2AEC22B7" w14:textId="77777777" w:rsidR="004074AE" w:rsidRPr="004074AE" w:rsidRDefault="004074AE" w:rsidP="000C71F8">
            <w:pPr>
              <w:rPr>
                <w:sz w:val="22"/>
                <w:szCs w:val="22"/>
              </w:rPr>
            </w:pPr>
            <w:bookmarkStart w:id="1" w:name="_Hlk202954619"/>
            <w:r w:rsidRPr="004074AE">
              <w:rPr>
                <w:sz w:val="22"/>
                <w:szCs w:val="22"/>
              </w:rPr>
              <w:t>Lab-specific standard operating procedures (SOPs) for the safe handling and use of</w:t>
            </w:r>
          </w:p>
          <w:p w14:paraId="718CB4CB" w14:textId="552CEEAC" w:rsidR="004074AE" w:rsidRDefault="004074AE" w:rsidP="000C71F8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>chemical, biological, and radioactive materials</w:t>
            </w:r>
            <w:r>
              <w:rPr>
                <w:sz w:val="22"/>
                <w:szCs w:val="22"/>
              </w:rPr>
              <w:t>.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89115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E00B846" w14:textId="3A335A46" w:rsidR="004074AE" w:rsidRPr="00865950" w:rsidRDefault="00387E8D" w:rsidP="00865950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069920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CAA17E4" w14:textId="5BDE204A" w:rsidR="004074AE" w:rsidRPr="00865950" w:rsidRDefault="00387E8D" w:rsidP="00865950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205544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64636416" w14:textId="3F4C559E" w:rsidR="004074AE" w:rsidRPr="00865950" w:rsidRDefault="00387E8D" w:rsidP="00865950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bookmarkEnd w:id="1"/>
      <w:tr w:rsidR="00865950" w14:paraId="0CE19923" w14:textId="77777777" w:rsidTr="00865950">
        <w:trPr>
          <w:trHeight w:val="512"/>
        </w:trPr>
        <w:tc>
          <w:tcPr>
            <w:tcW w:w="8635" w:type="dxa"/>
            <w:vAlign w:val="center"/>
          </w:tcPr>
          <w:p w14:paraId="274B50B0" w14:textId="3D56E740" w:rsidR="00865950" w:rsidRDefault="00865950" w:rsidP="00865950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>Laboratory security – Doors remain locked when unattended, control access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64330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F632DE8" w14:textId="7E250B40" w:rsidR="00865950" w:rsidRPr="00865950" w:rsidRDefault="00387E8D" w:rsidP="00865950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47634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AE4D912" w14:textId="50C268C9" w:rsidR="00865950" w:rsidRPr="00865950" w:rsidRDefault="00387E8D" w:rsidP="00865950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9726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686885CB" w14:textId="45133717" w:rsidR="00865950" w:rsidRPr="00865950" w:rsidRDefault="00387E8D" w:rsidP="00865950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02592870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45BC85C4" w14:textId="7E7C2C40" w:rsidR="00387E8D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>Food and beverage prohibition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97067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C6496ED" w14:textId="775ADB85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4213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9FF036C" w14:textId="61F0A12D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200319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773333DA" w14:textId="062E9CDF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60D86E0C" w14:textId="77777777" w:rsidTr="00865950">
        <w:tc>
          <w:tcPr>
            <w:tcW w:w="8635" w:type="dxa"/>
            <w:vAlign w:val="center"/>
          </w:tcPr>
          <w:p w14:paraId="1CE5F64A" w14:textId="77777777" w:rsidR="00387E8D" w:rsidRPr="004074AE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>Proper laboratory attire – Do wear long pants/skirts and closed-toed shoes, Don’t</w:t>
            </w:r>
          </w:p>
          <w:p w14:paraId="3170F614" w14:textId="3D263B8A" w:rsidR="00387E8D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>wear shorts or sandals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92063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59D293F" w14:textId="07A30115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36629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944276A" w14:textId="5F94CF15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802195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16A8B29A" w14:textId="2B6BE081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42768333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6A02B3B9" w14:textId="3D0511DE" w:rsidR="00387E8D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>Wash hands prior to use of any cell phone/electronic device/computer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93773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4B5B998" w14:textId="67ECE805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03457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A9DB996" w14:textId="64AF57B1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818180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1FE58044" w14:textId="3FCD68F8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077CFCF5" w14:textId="77777777" w:rsidTr="00865950">
        <w:tc>
          <w:tcPr>
            <w:tcW w:w="8635" w:type="dxa"/>
            <w:vAlign w:val="center"/>
          </w:tcPr>
          <w:p w14:paraId="46003575" w14:textId="77777777" w:rsidR="00387E8D" w:rsidRPr="004074AE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lastRenderedPageBreak/>
              <w:t xml:space="preserve">Do not store personal items near or </w:t>
            </w:r>
            <w:proofErr w:type="gramStart"/>
            <w:r w:rsidRPr="004074AE">
              <w:rPr>
                <w:sz w:val="22"/>
                <w:szCs w:val="22"/>
              </w:rPr>
              <w:t>on:</w:t>
            </w:r>
            <w:proofErr w:type="gramEnd"/>
            <w:r w:rsidRPr="004074AE">
              <w:rPr>
                <w:sz w:val="22"/>
                <w:szCs w:val="22"/>
              </w:rPr>
              <w:t xml:space="preserve"> laboratory benches, equipment, lab</w:t>
            </w:r>
          </w:p>
          <w:p w14:paraId="01A8362E" w14:textId="110FA43F" w:rsidR="00387E8D" w:rsidRPr="004074AE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>coats, other PPE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01040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D333297" w14:textId="7C2A79C5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208397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028A752" w14:textId="413B0F09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81788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52A7B94F" w14:textId="0B6BA6CC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bookmarkEnd w:id="0"/>
      <w:tr w:rsidR="00387E8D" w14:paraId="3585F06E" w14:textId="77777777" w:rsidTr="00865950">
        <w:tc>
          <w:tcPr>
            <w:tcW w:w="8635" w:type="dxa"/>
            <w:vAlign w:val="center"/>
          </w:tcPr>
          <w:p w14:paraId="15C56C07" w14:textId="77777777" w:rsidR="00387E8D" w:rsidRPr="004074AE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 xml:space="preserve">Physical and health hazards (acute and chronic) </w:t>
            </w:r>
            <w:proofErr w:type="gramStart"/>
            <w:r w:rsidRPr="004074AE">
              <w:rPr>
                <w:sz w:val="22"/>
                <w:szCs w:val="22"/>
              </w:rPr>
              <w:t>associated</w:t>
            </w:r>
            <w:proofErr w:type="gramEnd"/>
            <w:r w:rsidRPr="004074AE">
              <w:rPr>
                <w:sz w:val="22"/>
                <w:szCs w:val="22"/>
              </w:rPr>
              <w:t xml:space="preserve"> with materials along</w:t>
            </w:r>
          </w:p>
          <w:p w14:paraId="6FE3CE14" w14:textId="51CE0ADB" w:rsidR="00387E8D" w:rsidRPr="004074AE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>with precautions taken to mitigate hazards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08625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165D552" w14:textId="11EA76F3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46526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AB56E9A" w14:textId="674264DE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938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6D60CC2E" w14:textId="07A35777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72486473" w14:textId="77777777" w:rsidTr="00865950">
        <w:trPr>
          <w:trHeight w:val="512"/>
        </w:trPr>
        <w:tc>
          <w:tcPr>
            <w:tcW w:w="8635" w:type="dxa"/>
            <w:vAlign w:val="center"/>
          </w:tcPr>
          <w:p w14:paraId="076ED160" w14:textId="7EC1B017" w:rsidR="00387E8D" w:rsidRPr="004074AE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 xml:space="preserve">Signs and symptoms associated with </w:t>
            </w:r>
            <w:proofErr w:type="gramStart"/>
            <w:r w:rsidRPr="004074AE">
              <w:rPr>
                <w:sz w:val="22"/>
                <w:szCs w:val="22"/>
              </w:rPr>
              <w:t>exposures</w:t>
            </w:r>
            <w:proofErr w:type="gramEnd"/>
            <w:r w:rsidRPr="004074AE">
              <w:rPr>
                <w:sz w:val="22"/>
                <w:szCs w:val="22"/>
              </w:rPr>
              <w:t xml:space="preserve"> to hazardous materials in the lab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06329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163006E" w14:textId="23691BFE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99764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E144A6A" w14:textId="76B0DAC2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9003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B777ECD" w14:textId="1FC33AB7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7246CDE8" w14:textId="77777777" w:rsidTr="00865950">
        <w:tc>
          <w:tcPr>
            <w:tcW w:w="8635" w:type="dxa"/>
            <w:vAlign w:val="center"/>
          </w:tcPr>
          <w:p w14:paraId="06A20FB4" w14:textId="77777777" w:rsidR="00387E8D" w:rsidRPr="004074AE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>Methods and observation techniques to determine the presence or release of</w:t>
            </w:r>
          </w:p>
          <w:p w14:paraId="5E4271C8" w14:textId="124113BB" w:rsidR="00387E8D" w:rsidRPr="004074AE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>hazardous materials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39232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613F5FA" w14:textId="2EDEC9B5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24633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6D03603" w14:textId="2A738249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81857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6CB4E1C9" w14:textId="0F6408C7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44CF0EE0" w14:textId="77777777" w:rsidTr="00865950">
        <w:tc>
          <w:tcPr>
            <w:tcW w:w="8635" w:type="dxa"/>
            <w:vAlign w:val="center"/>
          </w:tcPr>
          <w:p w14:paraId="29B06870" w14:textId="77777777" w:rsidR="00387E8D" w:rsidRPr="004074AE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>Procedures for working alone or after-hours, as well as instructions on</w:t>
            </w:r>
          </w:p>
          <w:p w14:paraId="6FA34D4D" w14:textId="77777777" w:rsidR="00387E8D" w:rsidRPr="004074AE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>procedures that will be performed alone, including safety measures (Refer to</w:t>
            </w:r>
          </w:p>
          <w:p w14:paraId="4D3B26AF" w14:textId="66D98126" w:rsidR="00387E8D" w:rsidRPr="004074AE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 xml:space="preserve">UND </w:t>
            </w:r>
            <w:proofErr w:type="spellStart"/>
            <w:r w:rsidRPr="004074AE">
              <w:rPr>
                <w:sz w:val="22"/>
                <w:szCs w:val="22"/>
              </w:rPr>
              <w:t>SafeCampus</w:t>
            </w:r>
            <w:proofErr w:type="spellEnd"/>
            <w:r w:rsidRPr="004074AE">
              <w:rPr>
                <w:sz w:val="22"/>
                <w:szCs w:val="22"/>
              </w:rPr>
              <w:t xml:space="preserve"> App)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84963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147EBE7" w14:textId="782A7D68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67280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F31DF12" w14:textId="69081249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843134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6747B3F1" w14:textId="573289E2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4DB968AF" w14:textId="77777777" w:rsidTr="00865950">
        <w:trPr>
          <w:trHeight w:val="512"/>
        </w:trPr>
        <w:tc>
          <w:tcPr>
            <w:tcW w:w="8635" w:type="dxa"/>
            <w:vAlign w:val="center"/>
          </w:tcPr>
          <w:p w14:paraId="43DC6331" w14:textId="302E03F2" w:rsidR="00387E8D" w:rsidRPr="004074AE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>Location of signage including safety signs and emergency numbers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87284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8D62377" w14:textId="61C71BB1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89295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A1B962C" w14:textId="7AA835C8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20509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1F5CFF43" w14:textId="64450DCD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0DF8DF55" w14:textId="77777777" w:rsidTr="00865950">
        <w:trPr>
          <w:trHeight w:val="602"/>
        </w:trPr>
        <w:tc>
          <w:tcPr>
            <w:tcW w:w="8635" w:type="dxa"/>
            <w:vAlign w:val="center"/>
          </w:tcPr>
          <w:p w14:paraId="541DA8E6" w14:textId="4D915F80" w:rsidR="00387E8D" w:rsidRPr="004074AE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>How to properly clean and maintain laboratory equipment and work areas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51898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0E55833" w14:textId="104EBED9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69604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9754B6F" w14:textId="40BAB489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5964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3DBAFED" w14:textId="6245165D" w:rsidR="00387E8D" w:rsidRPr="00865950" w:rsidRDefault="00387E8D" w:rsidP="00387E8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40A8F0FE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3B459FCE" w14:textId="6CDC822C" w:rsidR="00387E8D" w:rsidRPr="004074AE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>Procedures for transporting hazardous materials safely across campus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787037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9106C77" w14:textId="4594F5F5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26128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61DFEC8" w14:textId="2D65865D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73620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47C3E159" w14:textId="7BDC3A86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43CB7A5C" w14:textId="77777777" w:rsidTr="00865950">
        <w:tc>
          <w:tcPr>
            <w:tcW w:w="8635" w:type="dxa"/>
          </w:tcPr>
          <w:p w14:paraId="2FB927CB" w14:textId="77777777" w:rsidR="00387E8D" w:rsidRPr="004074AE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 xml:space="preserve">Contact the Office of Safety (777-3341) to assign </w:t>
            </w:r>
            <w:proofErr w:type="gramStart"/>
            <w:r w:rsidRPr="004074AE">
              <w:rPr>
                <w:sz w:val="22"/>
                <w:szCs w:val="22"/>
              </w:rPr>
              <w:t>University</w:t>
            </w:r>
            <w:proofErr w:type="gramEnd"/>
            <w:r w:rsidRPr="004074AE">
              <w:rPr>
                <w:sz w:val="22"/>
                <w:szCs w:val="22"/>
              </w:rPr>
              <w:t xml:space="preserve"> required laboratory</w:t>
            </w:r>
          </w:p>
          <w:p w14:paraId="0E6B5C10" w14:textId="6D386EC9" w:rsidR="00387E8D" w:rsidRPr="004074AE" w:rsidRDefault="00387E8D" w:rsidP="00387E8D">
            <w:pPr>
              <w:rPr>
                <w:sz w:val="22"/>
                <w:szCs w:val="22"/>
              </w:rPr>
            </w:pPr>
            <w:r w:rsidRPr="004074AE">
              <w:rPr>
                <w:sz w:val="22"/>
                <w:szCs w:val="22"/>
              </w:rPr>
              <w:t xml:space="preserve">safety training in-person or via </w:t>
            </w:r>
            <w:proofErr w:type="spellStart"/>
            <w:r w:rsidRPr="004074AE">
              <w:rPr>
                <w:sz w:val="22"/>
                <w:szCs w:val="22"/>
              </w:rPr>
              <w:t>SafeColleges</w:t>
            </w:r>
            <w:proofErr w:type="spellEnd"/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35223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7B7989F" w14:textId="3F77A537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214095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966D830" w14:textId="473B2AA3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60376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29808DC5" w14:textId="71F2CBBF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</w:tbl>
    <w:p w14:paraId="3CCA1687" w14:textId="77777777" w:rsidR="004074AE" w:rsidRDefault="004074AE" w:rsidP="004074A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720"/>
        <w:gridCol w:w="720"/>
        <w:gridCol w:w="715"/>
      </w:tblGrid>
      <w:tr w:rsidR="000C71F8" w:rsidRPr="004074AE" w14:paraId="56E95B95" w14:textId="77777777" w:rsidTr="00033D88">
        <w:trPr>
          <w:tblHeader/>
        </w:trPr>
        <w:tc>
          <w:tcPr>
            <w:tcW w:w="8635" w:type="dxa"/>
            <w:shd w:val="clear" w:color="auto" w:fill="000000" w:themeFill="text1"/>
          </w:tcPr>
          <w:p w14:paraId="40BE9496" w14:textId="2525423E" w:rsidR="000C71F8" w:rsidRPr="004074AE" w:rsidRDefault="000C71F8" w:rsidP="00033D8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CHEMICAL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SAFETY</w:t>
            </w:r>
          </w:p>
        </w:tc>
        <w:tc>
          <w:tcPr>
            <w:tcW w:w="720" w:type="dxa"/>
            <w:shd w:val="clear" w:color="auto" w:fill="000000" w:themeFill="text1"/>
          </w:tcPr>
          <w:p w14:paraId="6A5705F9" w14:textId="77777777" w:rsidR="000C71F8" w:rsidRPr="004074AE" w:rsidRDefault="000C71F8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000000" w:themeFill="text1"/>
          </w:tcPr>
          <w:p w14:paraId="278D063D" w14:textId="77777777" w:rsidR="000C71F8" w:rsidRPr="004074AE" w:rsidRDefault="000C71F8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15" w:type="dxa"/>
            <w:shd w:val="clear" w:color="auto" w:fill="000000" w:themeFill="text1"/>
          </w:tcPr>
          <w:p w14:paraId="68351166" w14:textId="77777777" w:rsidR="000C71F8" w:rsidRPr="004074AE" w:rsidRDefault="000C71F8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N/A</w:t>
            </w:r>
          </w:p>
        </w:tc>
      </w:tr>
      <w:tr w:rsidR="00387E8D" w14:paraId="3823FDB4" w14:textId="77777777" w:rsidTr="00865950">
        <w:trPr>
          <w:trHeight w:val="638"/>
        </w:trPr>
        <w:tc>
          <w:tcPr>
            <w:tcW w:w="8635" w:type="dxa"/>
            <w:vAlign w:val="center"/>
          </w:tcPr>
          <w:p w14:paraId="1AC3DF9F" w14:textId="54DED58C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Storage location of chemicals and their segregation by compatibilit</w:t>
            </w:r>
            <w:r>
              <w:rPr>
                <w:sz w:val="22"/>
                <w:szCs w:val="22"/>
              </w:rPr>
              <w:t>y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85510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76692B4" w14:textId="58ADAA33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11387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516E937" w14:textId="1BF708B4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39516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AFDDD6A" w14:textId="2A2AD841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2D619BF2" w14:textId="77777777" w:rsidTr="00865950">
        <w:trPr>
          <w:trHeight w:val="512"/>
        </w:trPr>
        <w:tc>
          <w:tcPr>
            <w:tcW w:w="8635" w:type="dxa"/>
            <w:vAlign w:val="center"/>
          </w:tcPr>
          <w:p w14:paraId="57C8C632" w14:textId="7E27FDB3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Requirements for chemical labeling on primary and secondary containers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74391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C6843E8" w14:textId="2C42039C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15221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701E9A8" w14:textId="2885F77F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08491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7F6DABB8" w14:textId="31556467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41DF80B7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14A84E2F" w14:textId="0D434CDF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Use, storage, and handling of gas cylinders and cryogenics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92638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7CC2E8E" w14:textId="106CA637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29691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F22AA06" w14:textId="2DDB8788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32070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FE150A4" w14:textId="2EE4D3BD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5E0198D0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782B34CC" w14:textId="402DF23C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Use of specific chemicals that would warrant exposure monitoring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95324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C956BD3" w14:textId="02F4C1D6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78457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B563EE9" w14:textId="47501A2C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31607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6B878DD" w14:textId="5BED9DC1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</w:tbl>
    <w:p w14:paraId="08BB7832" w14:textId="77777777" w:rsidR="000C71F8" w:rsidRDefault="000C71F8" w:rsidP="004074A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720"/>
        <w:gridCol w:w="720"/>
        <w:gridCol w:w="715"/>
      </w:tblGrid>
      <w:tr w:rsidR="000C71F8" w:rsidRPr="004074AE" w14:paraId="4812F6F4" w14:textId="77777777" w:rsidTr="00033D88">
        <w:trPr>
          <w:tblHeader/>
        </w:trPr>
        <w:tc>
          <w:tcPr>
            <w:tcW w:w="8635" w:type="dxa"/>
            <w:shd w:val="clear" w:color="auto" w:fill="000000" w:themeFill="text1"/>
          </w:tcPr>
          <w:p w14:paraId="474E70C6" w14:textId="442E36FE" w:rsidR="000C71F8" w:rsidRPr="004074AE" w:rsidRDefault="000C71F8" w:rsidP="00033D8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bookmarkStart w:id="2" w:name="_Hlk202951700"/>
            <w:r>
              <w:rPr>
                <w:b/>
                <w:bCs/>
                <w:color w:val="FFFFFF" w:themeColor="background1"/>
                <w:sz w:val="22"/>
                <w:szCs w:val="22"/>
              </w:rPr>
              <w:t>BIOLOGICA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L SAFETY</w:t>
            </w:r>
          </w:p>
        </w:tc>
        <w:tc>
          <w:tcPr>
            <w:tcW w:w="720" w:type="dxa"/>
            <w:shd w:val="clear" w:color="auto" w:fill="000000" w:themeFill="text1"/>
          </w:tcPr>
          <w:p w14:paraId="27493E16" w14:textId="77777777" w:rsidR="000C71F8" w:rsidRPr="004074AE" w:rsidRDefault="000C71F8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000000" w:themeFill="text1"/>
          </w:tcPr>
          <w:p w14:paraId="3FDFA9E2" w14:textId="77777777" w:rsidR="000C71F8" w:rsidRPr="004074AE" w:rsidRDefault="000C71F8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15" w:type="dxa"/>
            <w:shd w:val="clear" w:color="auto" w:fill="000000" w:themeFill="text1"/>
          </w:tcPr>
          <w:p w14:paraId="02851F6B" w14:textId="77777777" w:rsidR="000C71F8" w:rsidRPr="004074AE" w:rsidRDefault="000C71F8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N/A</w:t>
            </w:r>
          </w:p>
        </w:tc>
      </w:tr>
      <w:tr w:rsidR="00387E8D" w14:paraId="4277E6CF" w14:textId="77777777" w:rsidTr="00865950">
        <w:tc>
          <w:tcPr>
            <w:tcW w:w="8635" w:type="dxa"/>
            <w:vAlign w:val="center"/>
          </w:tcPr>
          <w:p w14:paraId="2756B9E8" w14:textId="77777777" w:rsidR="00387E8D" w:rsidRPr="00801C36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Annual Bloodborne Pathogen training for working with human blood, tissues,</w:t>
            </w:r>
          </w:p>
          <w:p w14:paraId="74DC8200" w14:textId="4526C82E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cells, or OPIM and review of the UND Exposure Control Plan Policy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31888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A7421ED" w14:textId="0D7246B9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68501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4465889" w14:textId="60D1C09D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49456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79BF7EFF" w14:textId="7FB5A4C8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5670ED12" w14:textId="77777777" w:rsidTr="00865950">
        <w:trPr>
          <w:trHeight w:val="512"/>
        </w:trPr>
        <w:tc>
          <w:tcPr>
            <w:tcW w:w="8635" w:type="dxa"/>
            <w:vAlign w:val="center"/>
          </w:tcPr>
          <w:p w14:paraId="0CDE7BE1" w14:textId="22C339B5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Institutional and lab-specific biosafety manual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0516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E4310B3" w14:textId="0D5749AB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65225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DE47213" w14:textId="17DD2180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83889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FF934F2" w14:textId="50C3D07D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05322E82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4543BE7B" w14:textId="6081DCE1" w:rsidR="00387E8D" w:rsidRDefault="00387E8D" w:rsidP="0038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Biological Waste Disposal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31346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2EF4096" w14:textId="0F79287D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207743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F8D9468" w14:textId="33C973BA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42530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583326C" w14:textId="3150F1C5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274CA187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769506A7" w14:textId="230C43D7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Biohazards and biological toxin decontamination and spill clean-up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10823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E2D29B5" w14:textId="53901622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59243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5A5D41B" w14:textId="12C92005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9248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5C6D0FF" w14:textId="0C5481E0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bookmarkEnd w:id="2"/>
    </w:tbl>
    <w:p w14:paraId="572BD31A" w14:textId="77777777" w:rsidR="000C71F8" w:rsidRDefault="000C71F8" w:rsidP="004074A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720"/>
        <w:gridCol w:w="720"/>
        <w:gridCol w:w="715"/>
      </w:tblGrid>
      <w:tr w:rsidR="000C71F8" w:rsidRPr="004074AE" w14:paraId="26691E71" w14:textId="77777777" w:rsidTr="00801C36">
        <w:trPr>
          <w:tblHeader/>
        </w:trPr>
        <w:tc>
          <w:tcPr>
            <w:tcW w:w="8635" w:type="dxa"/>
            <w:shd w:val="clear" w:color="auto" w:fill="000000" w:themeFill="text1"/>
          </w:tcPr>
          <w:p w14:paraId="0F97E114" w14:textId="3FA6F38E" w:rsidR="000C71F8" w:rsidRPr="004074AE" w:rsidRDefault="000C71F8" w:rsidP="00033D8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RADI</w:t>
            </w:r>
            <w:r w:rsidR="00801C36">
              <w:rPr>
                <w:b/>
                <w:bCs/>
                <w:color w:val="FFFFFF" w:themeColor="background1"/>
                <w:sz w:val="22"/>
                <w:szCs w:val="22"/>
              </w:rPr>
              <w:t>ATION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SAFETY</w:t>
            </w:r>
          </w:p>
        </w:tc>
        <w:tc>
          <w:tcPr>
            <w:tcW w:w="720" w:type="dxa"/>
            <w:shd w:val="clear" w:color="auto" w:fill="000000" w:themeFill="text1"/>
          </w:tcPr>
          <w:p w14:paraId="50A288EB" w14:textId="77777777" w:rsidR="000C71F8" w:rsidRPr="004074AE" w:rsidRDefault="000C71F8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000000" w:themeFill="text1"/>
          </w:tcPr>
          <w:p w14:paraId="066B723F" w14:textId="77777777" w:rsidR="000C71F8" w:rsidRPr="004074AE" w:rsidRDefault="000C71F8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15" w:type="dxa"/>
            <w:shd w:val="clear" w:color="auto" w:fill="000000" w:themeFill="text1"/>
          </w:tcPr>
          <w:p w14:paraId="630A8A51" w14:textId="77777777" w:rsidR="000C71F8" w:rsidRPr="004074AE" w:rsidRDefault="000C71F8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N/A</w:t>
            </w:r>
          </w:p>
        </w:tc>
      </w:tr>
      <w:tr w:rsidR="00387E8D" w14:paraId="0776F6FE" w14:textId="77777777" w:rsidTr="00865950">
        <w:trPr>
          <w:trHeight w:val="557"/>
        </w:trPr>
        <w:tc>
          <w:tcPr>
            <w:tcW w:w="8635" w:type="dxa"/>
            <w:vAlign w:val="center"/>
          </w:tcPr>
          <w:p w14:paraId="29C1A6CD" w14:textId="320E44F0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General requirements (posting, training, security)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08918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528C079" w14:textId="161ED219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99868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76C85B4" w14:textId="7A345DB5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65627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6951F027" w14:textId="69BACC7B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51E0408D" w14:textId="77777777" w:rsidTr="00865950">
        <w:trPr>
          <w:trHeight w:val="512"/>
        </w:trPr>
        <w:tc>
          <w:tcPr>
            <w:tcW w:w="8635" w:type="dxa"/>
            <w:vAlign w:val="center"/>
          </w:tcPr>
          <w:p w14:paraId="79EE142F" w14:textId="70A09A94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Contamination surveys and instrumentation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531700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D894BD5" w14:textId="2E55CAD9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24534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72EEE7D" w14:textId="63462C16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92043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E800F85" w14:textId="6E24AB9F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0F56EA4E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231935E5" w14:textId="4851E005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Radioisotope spills and emergencies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96187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9354F69" w14:textId="204D839D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76846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D3431FB" w14:textId="1D2637A0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59589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466E44EC" w14:textId="10BD3433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07F38EB0" w14:textId="77777777" w:rsidTr="00865950">
        <w:trPr>
          <w:trHeight w:val="557"/>
        </w:trPr>
        <w:tc>
          <w:tcPr>
            <w:tcW w:w="8635" w:type="dxa"/>
            <w:vAlign w:val="center"/>
          </w:tcPr>
          <w:p w14:paraId="14675A47" w14:textId="4A870D68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Permit Holder responsibilities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04302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BFF0226" w14:textId="2BF11AD5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72286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1025A06" w14:textId="105242D3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06020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2447970" w14:textId="59EEE568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02C58A1B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25B5B6FA" w14:textId="05DFD78F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Radioisotope purchasing and transfer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12102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73961C6" w14:textId="0313D3AE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13706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F68B14F" w14:textId="1719140B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204212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6E670F5E" w14:textId="26A91278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3B9D1015" w14:textId="77777777" w:rsidTr="00865950">
        <w:trPr>
          <w:trHeight w:val="620"/>
        </w:trPr>
        <w:tc>
          <w:tcPr>
            <w:tcW w:w="8635" w:type="dxa"/>
            <w:vAlign w:val="center"/>
          </w:tcPr>
          <w:p w14:paraId="6F4FD225" w14:textId="28AFEE2E" w:rsidR="00387E8D" w:rsidRPr="004074AE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Radioactive waste management/disposal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43127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43DD951" w14:textId="32B1195B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56117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3C6DD5B" w14:textId="085D6121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0622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6F26B93B" w14:textId="723E2684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56011867" w14:textId="77777777" w:rsidTr="00865950">
        <w:trPr>
          <w:trHeight w:val="620"/>
        </w:trPr>
        <w:tc>
          <w:tcPr>
            <w:tcW w:w="8635" w:type="dxa"/>
            <w:vAlign w:val="center"/>
          </w:tcPr>
          <w:p w14:paraId="59FCA5CD" w14:textId="0643A10B" w:rsidR="00387E8D" w:rsidRPr="00801C36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Geiger-Mueller detector operation and survey protocol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38691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C719F7C" w14:textId="14C3A139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201004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E00351C" w14:textId="3BB14F7A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413361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29023D94" w14:textId="4739B2A9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676AE4CF" w14:textId="77777777" w:rsidTr="00865950">
        <w:trPr>
          <w:trHeight w:val="620"/>
        </w:trPr>
        <w:tc>
          <w:tcPr>
            <w:tcW w:w="8635" w:type="dxa"/>
            <w:vAlign w:val="center"/>
          </w:tcPr>
          <w:p w14:paraId="4E39FD52" w14:textId="27F83EF8" w:rsidR="00387E8D" w:rsidRPr="00801C36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Record keeping requirements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41251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1B81938" w14:textId="05A9C325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41463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EAC386F" w14:textId="2D4D3465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90964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1FFDD1EB" w14:textId="78AFD355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7D3E1C7D" w14:textId="77777777" w:rsidTr="00865950">
        <w:trPr>
          <w:trHeight w:val="620"/>
        </w:trPr>
        <w:tc>
          <w:tcPr>
            <w:tcW w:w="8635" w:type="dxa"/>
            <w:vAlign w:val="center"/>
          </w:tcPr>
          <w:p w14:paraId="48785BEF" w14:textId="6DA1A18A" w:rsidR="00387E8D" w:rsidRPr="00801C36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lastRenderedPageBreak/>
              <w:t>Personnel monitoring and dosimetry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38328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C6BAE0D" w14:textId="2DB52D15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78408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A00F479" w14:textId="62056473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680482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71AFB84B" w14:textId="79902072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7149BA95" w14:textId="77777777" w:rsidTr="00865950">
        <w:trPr>
          <w:trHeight w:val="620"/>
        </w:trPr>
        <w:tc>
          <w:tcPr>
            <w:tcW w:w="8635" w:type="dxa"/>
            <w:vAlign w:val="center"/>
          </w:tcPr>
          <w:p w14:paraId="56AC4A23" w14:textId="5BA764BF" w:rsidR="00387E8D" w:rsidRPr="00801C36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Prenatal exposure guide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30931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AA515FB" w14:textId="57B095F3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48851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A48FBED" w14:textId="53476CA6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57881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7CF58058" w14:textId="43A2D612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32B8F8C3" w14:textId="77777777" w:rsidTr="00865950">
        <w:trPr>
          <w:trHeight w:val="620"/>
        </w:trPr>
        <w:tc>
          <w:tcPr>
            <w:tcW w:w="8635" w:type="dxa"/>
            <w:vAlign w:val="center"/>
          </w:tcPr>
          <w:p w14:paraId="25F0B0AD" w14:textId="1F956DD2" w:rsidR="00387E8D" w:rsidRPr="00801C36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 xml:space="preserve">ALARA (As Low </w:t>
            </w:r>
            <w:proofErr w:type="gramStart"/>
            <w:r w:rsidRPr="00801C36">
              <w:rPr>
                <w:sz w:val="22"/>
                <w:szCs w:val="22"/>
              </w:rPr>
              <w:t>As</w:t>
            </w:r>
            <w:proofErr w:type="gramEnd"/>
            <w:r w:rsidRPr="00801C36">
              <w:rPr>
                <w:sz w:val="22"/>
                <w:szCs w:val="22"/>
              </w:rPr>
              <w:t xml:space="preserve"> Reasonably Achievable) </w:t>
            </w:r>
            <w:proofErr w:type="gramStart"/>
            <w:r w:rsidRPr="00801C36">
              <w:rPr>
                <w:sz w:val="22"/>
                <w:szCs w:val="22"/>
              </w:rPr>
              <w:t>principle</w:t>
            </w:r>
            <w:proofErr w:type="gramEnd"/>
            <w:r w:rsidRPr="00801C36">
              <w:rPr>
                <w:sz w:val="22"/>
                <w:szCs w:val="22"/>
              </w:rPr>
              <w:t xml:space="preserve"> considerations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54351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DB6AF32" w14:textId="33F64677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5094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46BDC8C" w14:textId="484DED36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98928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8F88FFF" w14:textId="2C158E48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</w:tbl>
    <w:p w14:paraId="7DF087D5" w14:textId="77777777" w:rsidR="000C71F8" w:rsidRDefault="000C71F8" w:rsidP="004074A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720"/>
        <w:gridCol w:w="720"/>
        <w:gridCol w:w="715"/>
      </w:tblGrid>
      <w:tr w:rsidR="00801C36" w:rsidRPr="004074AE" w14:paraId="43F1C721" w14:textId="77777777" w:rsidTr="00033D88">
        <w:trPr>
          <w:tblHeader/>
        </w:trPr>
        <w:tc>
          <w:tcPr>
            <w:tcW w:w="8635" w:type="dxa"/>
            <w:shd w:val="clear" w:color="auto" w:fill="000000" w:themeFill="text1"/>
          </w:tcPr>
          <w:p w14:paraId="7A82F89B" w14:textId="4B91A128" w:rsidR="00801C36" w:rsidRPr="004074AE" w:rsidRDefault="00801C36" w:rsidP="00033D8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EQUIPMENT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000000" w:themeFill="text1"/>
          </w:tcPr>
          <w:p w14:paraId="0D8841F5" w14:textId="77777777" w:rsidR="00801C36" w:rsidRPr="004074AE" w:rsidRDefault="00801C36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000000" w:themeFill="text1"/>
          </w:tcPr>
          <w:p w14:paraId="3F56F9FE" w14:textId="77777777" w:rsidR="00801C36" w:rsidRPr="004074AE" w:rsidRDefault="00801C36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15" w:type="dxa"/>
            <w:shd w:val="clear" w:color="auto" w:fill="000000" w:themeFill="text1"/>
          </w:tcPr>
          <w:p w14:paraId="06C162A3" w14:textId="77777777" w:rsidR="00801C36" w:rsidRPr="004074AE" w:rsidRDefault="00801C36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N/A</w:t>
            </w:r>
          </w:p>
        </w:tc>
      </w:tr>
      <w:tr w:rsidR="00387E8D" w14:paraId="10DD2957" w14:textId="77777777" w:rsidTr="00865950">
        <w:trPr>
          <w:trHeight w:val="557"/>
        </w:trPr>
        <w:tc>
          <w:tcPr>
            <w:tcW w:w="8635" w:type="dxa"/>
            <w:vAlign w:val="center"/>
          </w:tcPr>
          <w:p w14:paraId="2D711482" w14:textId="2BC959A4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Safe use of Chemical Fume hoods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26002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62C78B2" w14:textId="56A0CBB3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15529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31F2AB7" w14:textId="2DFCE77A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15136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6DB69774" w14:textId="3C51B4AF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7A629773" w14:textId="77777777" w:rsidTr="00865950">
        <w:trPr>
          <w:trHeight w:val="512"/>
        </w:trPr>
        <w:tc>
          <w:tcPr>
            <w:tcW w:w="8635" w:type="dxa"/>
            <w:vAlign w:val="center"/>
          </w:tcPr>
          <w:p w14:paraId="0F87AD2D" w14:textId="292DA39E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Biological Safety Cabinet use and training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09994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30B3E29" w14:textId="5044DA85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72278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15C882E" w14:textId="2C18D1E0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622803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15E12C06" w14:textId="3D5E2185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40EC8770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33591C9A" w14:textId="1F3D7237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Proper use of other ventilation systems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49545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CAB034D" w14:textId="645B9BF0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73689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7AAAC7D" w14:textId="17A2EA46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00724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79A819A3" w14:textId="4FF1B9BF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77D67788" w14:textId="77777777" w:rsidTr="00865950">
        <w:trPr>
          <w:trHeight w:val="557"/>
        </w:trPr>
        <w:tc>
          <w:tcPr>
            <w:tcW w:w="8635" w:type="dxa"/>
            <w:vAlign w:val="center"/>
          </w:tcPr>
          <w:p w14:paraId="4D14AC07" w14:textId="16D060DF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Safe and effective use of autoclaves and validation procedure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9765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D18684E" w14:textId="362CEDB3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205313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C66310F" w14:textId="114E6D81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200712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1774D32F" w14:textId="08F061A6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68FF4861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79B484DA" w14:textId="3282169C" w:rsidR="00387E8D" w:rsidRDefault="00387E8D" w:rsidP="00387E8D">
            <w:pPr>
              <w:rPr>
                <w:sz w:val="22"/>
                <w:szCs w:val="22"/>
              </w:rPr>
            </w:pPr>
            <w:r w:rsidRPr="00801C36">
              <w:rPr>
                <w:sz w:val="22"/>
                <w:szCs w:val="22"/>
              </w:rPr>
              <w:t>Centrifuge Safety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212845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D59A77E" w14:textId="03F58EF7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75851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37B4FD6" w14:textId="0A8000F6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53373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7CB28E05" w14:textId="1816DFBB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5F3D8A07" w14:textId="77777777" w:rsidTr="006A3CEB">
        <w:trPr>
          <w:trHeight w:val="620"/>
        </w:trPr>
        <w:tc>
          <w:tcPr>
            <w:tcW w:w="8635" w:type="dxa"/>
            <w:tcBorders>
              <w:bottom w:val="single" w:sz="4" w:space="0" w:color="auto"/>
            </w:tcBorders>
            <w:vAlign w:val="center"/>
          </w:tcPr>
          <w:p w14:paraId="2488A71A" w14:textId="7BF885F3" w:rsidR="00387E8D" w:rsidRPr="004074AE" w:rsidRDefault="00387E8D" w:rsidP="00387E8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Eyewash</w:t>
            </w:r>
            <w:proofErr w:type="gramEnd"/>
            <w:r>
              <w:rPr>
                <w:sz w:val="22"/>
                <w:szCs w:val="22"/>
              </w:rPr>
              <w:t xml:space="preserve"> flushed weekly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27077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97F5F92" w14:textId="00259B1E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76114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68236B0" w14:textId="04D8B5BB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54451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1C78BED4" w14:textId="58E8D98D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3756D73F" w14:textId="77777777" w:rsidTr="000E32B9">
        <w:trPr>
          <w:trHeight w:val="620"/>
        </w:trPr>
        <w:tc>
          <w:tcPr>
            <w:tcW w:w="8635" w:type="dxa"/>
            <w:tcBorders>
              <w:bottom w:val="single" w:sz="4" w:space="0" w:color="auto"/>
            </w:tcBorders>
            <w:vAlign w:val="center"/>
          </w:tcPr>
          <w:p w14:paraId="56E52587" w14:textId="3AFC6330" w:rsidR="00387E8D" w:rsidRPr="00801C36" w:rsidRDefault="00387E8D" w:rsidP="00387E8D">
            <w:pPr>
              <w:rPr>
                <w:sz w:val="22"/>
                <w:szCs w:val="22"/>
              </w:rPr>
            </w:pPr>
            <w:r w:rsidRPr="00C42C74">
              <w:rPr>
                <w:sz w:val="22"/>
                <w:szCs w:val="22"/>
              </w:rPr>
              <w:t>Hand washing sink readily accessible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02316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FDD96F8" w14:textId="42AFAAA8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33695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2F56349" w14:textId="64830E18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30291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7AEED463" w14:textId="7F43A79E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8617BA" w14:paraId="17A30742" w14:textId="77777777" w:rsidTr="00C42C74">
        <w:trPr>
          <w:trHeight w:val="422"/>
        </w:trPr>
        <w:tc>
          <w:tcPr>
            <w:tcW w:w="8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8BA0CC" w14:textId="77777777" w:rsidR="008617BA" w:rsidRPr="00C42C74" w:rsidRDefault="008617BA" w:rsidP="008617B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48EE0" w14:textId="77777777" w:rsidR="008617BA" w:rsidRDefault="008617BA" w:rsidP="008617B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9D5E8" w14:textId="77777777" w:rsidR="008617BA" w:rsidRDefault="008617BA" w:rsidP="008617BA">
            <w:pPr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FF767" w14:textId="77777777" w:rsidR="008617BA" w:rsidRDefault="008617BA" w:rsidP="008617BA">
            <w:pPr>
              <w:rPr>
                <w:sz w:val="22"/>
                <w:szCs w:val="22"/>
              </w:rPr>
            </w:pPr>
          </w:p>
        </w:tc>
      </w:tr>
      <w:tr w:rsidR="008617BA" w14:paraId="0DA15177" w14:textId="77777777" w:rsidTr="00C42C74">
        <w:trPr>
          <w:trHeight w:val="242"/>
        </w:trPr>
        <w:tc>
          <w:tcPr>
            <w:tcW w:w="8635" w:type="dxa"/>
            <w:tcBorders>
              <w:top w:val="nil"/>
            </w:tcBorders>
            <w:shd w:val="clear" w:color="auto" w:fill="000000" w:themeFill="text1"/>
            <w:vAlign w:val="center"/>
          </w:tcPr>
          <w:p w14:paraId="198C5A57" w14:textId="32FED92A" w:rsidR="008617BA" w:rsidRPr="00C42C74" w:rsidRDefault="008617BA" w:rsidP="008617BA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42C74">
              <w:rPr>
                <w:b/>
                <w:bCs/>
                <w:color w:val="FFFFFF" w:themeColor="background1"/>
                <w:sz w:val="22"/>
                <w:szCs w:val="22"/>
              </w:rPr>
              <w:t>PERSONAL PROTECTIVE EQUIPMENT (PPE)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000000" w:themeFill="text1"/>
          </w:tcPr>
          <w:p w14:paraId="387275E7" w14:textId="2C18C161" w:rsidR="008617BA" w:rsidRDefault="008617BA" w:rsidP="008617BA">
            <w:pPr>
              <w:rPr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000000" w:themeFill="text1"/>
          </w:tcPr>
          <w:p w14:paraId="1A21DE89" w14:textId="4CBF681A" w:rsidR="008617BA" w:rsidRDefault="008617BA" w:rsidP="008617BA">
            <w:pPr>
              <w:rPr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15" w:type="dxa"/>
            <w:tcBorders>
              <w:top w:val="nil"/>
            </w:tcBorders>
            <w:shd w:val="clear" w:color="auto" w:fill="000000" w:themeFill="text1"/>
          </w:tcPr>
          <w:p w14:paraId="2062E96A" w14:textId="66097A52" w:rsidR="008617BA" w:rsidRDefault="008617BA" w:rsidP="008617BA">
            <w:pPr>
              <w:rPr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N/A</w:t>
            </w:r>
          </w:p>
        </w:tc>
      </w:tr>
      <w:tr w:rsidR="00387E8D" w14:paraId="4FC6D472" w14:textId="77777777" w:rsidTr="00865950">
        <w:trPr>
          <w:trHeight w:val="620"/>
        </w:trPr>
        <w:tc>
          <w:tcPr>
            <w:tcW w:w="8635" w:type="dxa"/>
            <w:vAlign w:val="center"/>
          </w:tcPr>
          <w:p w14:paraId="1DB597E5" w14:textId="77777777" w:rsidR="00387E8D" w:rsidRPr="00C42C74" w:rsidRDefault="00387E8D" w:rsidP="00387E8D">
            <w:pPr>
              <w:rPr>
                <w:sz w:val="22"/>
                <w:szCs w:val="22"/>
              </w:rPr>
            </w:pPr>
            <w:r w:rsidRPr="00C42C74">
              <w:rPr>
                <w:sz w:val="22"/>
                <w:szCs w:val="22"/>
              </w:rPr>
              <w:t>PPE requirements for personnel including selection of gloves, lab coats, safety</w:t>
            </w:r>
          </w:p>
          <w:p w14:paraId="00BF006D" w14:textId="2C71EFB2" w:rsidR="00387E8D" w:rsidRPr="00801C36" w:rsidRDefault="00387E8D" w:rsidP="0038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C42C74">
              <w:rPr>
                <w:sz w:val="22"/>
                <w:szCs w:val="22"/>
              </w:rPr>
              <w:t>lass</w:t>
            </w:r>
            <w:r>
              <w:rPr>
                <w:sz w:val="22"/>
                <w:szCs w:val="22"/>
              </w:rPr>
              <w:t>es, etc.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45559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A7FFFEF" w14:textId="0703A834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916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B8A3F5A" w14:textId="39AA9F93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99532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61AD4898" w14:textId="023E4EC9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27F4ECAD" w14:textId="77777777" w:rsidTr="00865950">
        <w:trPr>
          <w:trHeight w:val="620"/>
        </w:trPr>
        <w:tc>
          <w:tcPr>
            <w:tcW w:w="8635" w:type="dxa"/>
            <w:vAlign w:val="center"/>
          </w:tcPr>
          <w:p w14:paraId="19D10277" w14:textId="515B87AD" w:rsidR="00387E8D" w:rsidRPr="00801C36" w:rsidRDefault="00387E8D" w:rsidP="00387E8D">
            <w:pPr>
              <w:rPr>
                <w:sz w:val="22"/>
                <w:szCs w:val="22"/>
              </w:rPr>
            </w:pPr>
            <w:r w:rsidRPr="00C42C74">
              <w:rPr>
                <w:sz w:val="22"/>
                <w:szCs w:val="22"/>
              </w:rPr>
              <w:t>Receipt, storage, laundering, and disposal of PPE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200496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2585C09" w14:textId="39F2B0EE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61832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2CF7FB7" w14:textId="3229C1E8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64817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D635D09" w14:textId="4070D8F2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</w:tbl>
    <w:p w14:paraId="5C671AFB" w14:textId="77777777" w:rsidR="00801C36" w:rsidRDefault="00801C36" w:rsidP="004074A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720"/>
        <w:gridCol w:w="720"/>
        <w:gridCol w:w="715"/>
      </w:tblGrid>
      <w:tr w:rsidR="00C42C74" w:rsidRPr="004074AE" w14:paraId="21CCA835" w14:textId="77777777" w:rsidTr="00033D88">
        <w:trPr>
          <w:tblHeader/>
        </w:trPr>
        <w:tc>
          <w:tcPr>
            <w:tcW w:w="8635" w:type="dxa"/>
            <w:shd w:val="clear" w:color="auto" w:fill="000000" w:themeFill="text1"/>
          </w:tcPr>
          <w:p w14:paraId="24770B34" w14:textId="25CA9603" w:rsidR="00C42C74" w:rsidRPr="004074AE" w:rsidRDefault="00C42C74" w:rsidP="00033D8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EMERGENCY RESPONSE</w:t>
            </w:r>
          </w:p>
        </w:tc>
        <w:tc>
          <w:tcPr>
            <w:tcW w:w="720" w:type="dxa"/>
            <w:shd w:val="clear" w:color="auto" w:fill="000000" w:themeFill="text1"/>
          </w:tcPr>
          <w:p w14:paraId="05F58CCE" w14:textId="77777777" w:rsidR="00C42C74" w:rsidRPr="004074AE" w:rsidRDefault="00C42C74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000000" w:themeFill="text1"/>
          </w:tcPr>
          <w:p w14:paraId="3827762E" w14:textId="77777777" w:rsidR="00C42C74" w:rsidRPr="004074AE" w:rsidRDefault="00C42C74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15" w:type="dxa"/>
            <w:shd w:val="clear" w:color="auto" w:fill="000000" w:themeFill="text1"/>
          </w:tcPr>
          <w:p w14:paraId="5CED9727" w14:textId="77777777" w:rsidR="00C42C74" w:rsidRPr="004074AE" w:rsidRDefault="00C42C74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N/A</w:t>
            </w:r>
          </w:p>
        </w:tc>
      </w:tr>
      <w:tr w:rsidR="00387E8D" w14:paraId="7A1B4F65" w14:textId="77777777" w:rsidTr="00865950">
        <w:trPr>
          <w:trHeight w:val="503"/>
        </w:trPr>
        <w:tc>
          <w:tcPr>
            <w:tcW w:w="8635" w:type="dxa"/>
            <w:vAlign w:val="center"/>
          </w:tcPr>
          <w:p w14:paraId="7FDFE3C0" w14:textId="0900C2EB" w:rsidR="00387E8D" w:rsidRDefault="00387E8D" w:rsidP="00387E8D">
            <w:pPr>
              <w:rPr>
                <w:sz w:val="22"/>
                <w:szCs w:val="22"/>
              </w:rPr>
            </w:pPr>
            <w:r w:rsidRPr="00C42C74">
              <w:rPr>
                <w:sz w:val="22"/>
                <w:szCs w:val="22"/>
              </w:rPr>
              <w:t>Handling incidents in the lab including exposures, needle sticks and spills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63910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B31463E" w14:textId="64D4EA38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61072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C609E5A" w14:textId="5F6DF322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40499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61A7B6C3" w14:textId="0187BB3E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1852F5BC" w14:textId="77777777" w:rsidTr="00865950">
        <w:trPr>
          <w:trHeight w:val="512"/>
        </w:trPr>
        <w:tc>
          <w:tcPr>
            <w:tcW w:w="8635" w:type="dxa"/>
            <w:vAlign w:val="center"/>
          </w:tcPr>
          <w:p w14:paraId="26B015AF" w14:textId="77777777" w:rsidR="00387E8D" w:rsidRPr="00A41A1E" w:rsidRDefault="00387E8D" w:rsidP="00387E8D">
            <w:pPr>
              <w:rPr>
                <w:sz w:val="22"/>
                <w:szCs w:val="22"/>
              </w:rPr>
            </w:pPr>
            <w:r w:rsidRPr="00A41A1E">
              <w:rPr>
                <w:sz w:val="22"/>
                <w:szCs w:val="22"/>
              </w:rPr>
              <w:t>Location of emergency equipment including spill kits, first aid kits, safety shower,</w:t>
            </w:r>
          </w:p>
          <w:p w14:paraId="04C1DFDD" w14:textId="4EE8036E" w:rsidR="00387E8D" w:rsidRDefault="00387E8D" w:rsidP="00387E8D">
            <w:pPr>
              <w:rPr>
                <w:sz w:val="22"/>
                <w:szCs w:val="22"/>
              </w:rPr>
            </w:pPr>
            <w:r w:rsidRPr="00A41A1E">
              <w:rPr>
                <w:sz w:val="22"/>
                <w:szCs w:val="22"/>
              </w:rPr>
              <w:t>eyewash stations, fire extinguishers and alarms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18017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CB5D2AA" w14:textId="34B65506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46608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65F9223" w14:textId="4C827EA4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49195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1B75FC0B" w14:textId="73190DA0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528BF8B9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41A9E891" w14:textId="3EAE8EF6" w:rsidR="00387E8D" w:rsidRDefault="00387E8D" w:rsidP="00387E8D">
            <w:pPr>
              <w:rPr>
                <w:sz w:val="22"/>
                <w:szCs w:val="22"/>
              </w:rPr>
            </w:pPr>
            <w:r w:rsidRPr="00A41A1E">
              <w:rPr>
                <w:sz w:val="22"/>
                <w:szCs w:val="22"/>
              </w:rPr>
              <w:t>Emergency procedures including evacuations and spill clean-up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07246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E4BD027" w14:textId="443284CA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99494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D7D3AF7" w14:textId="678FF6D9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35464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84BE48E" w14:textId="5CBF9BAD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7FD3B6CB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67D28DD6" w14:textId="77777777" w:rsidR="00387E8D" w:rsidRPr="00A41A1E" w:rsidRDefault="00387E8D" w:rsidP="00387E8D">
            <w:pPr>
              <w:rPr>
                <w:sz w:val="22"/>
                <w:szCs w:val="22"/>
              </w:rPr>
            </w:pPr>
            <w:r w:rsidRPr="00A41A1E">
              <w:rPr>
                <w:sz w:val="22"/>
                <w:szCs w:val="22"/>
              </w:rPr>
              <w:lastRenderedPageBreak/>
              <w:t>Incident reporting documentation and contacting UND Office of Safety in the</w:t>
            </w:r>
          </w:p>
          <w:p w14:paraId="5ED1A294" w14:textId="13982D93" w:rsidR="00387E8D" w:rsidRDefault="00387E8D" w:rsidP="00387E8D">
            <w:pPr>
              <w:rPr>
                <w:sz w:val="22"/>
                <w:szCs w:val="22"/>
              </w:rPr>
            </w:pPr>
            <w:r w:rsidRPr="00A41A1E">
              <w:rPr>
                <w:sz w:val="22"/>
                <w:szCs w:val="22"/>
              </w:rPr>
              <w:t>event of an injury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84245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B56EBA6" w14:textId="362AE275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4665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09AF7A7" w14:textId="131BD061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56522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141B8BED" w14:textId="38023E2A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134F827B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231E57A7" w14:textId="77777777" w:rsidR="00387E8D" w:rsidRPr="00A41A1E" w:rsidRDefault="00387E8D" w:rsidP="00387E8D">
            <w:pPr>
              <w:rPr>
                <w:sz w:val="22"/>
                <w:szCs w:val="22"/>
              </w:rPr>
            </w:pPr>
            <w:r w:rsidRPr="00A41A1E">
              <w:rPr>
                <w:sz w:val="22"/>
                <w:szCs w:val="22"/>
              </w:rPr>
              <w:t xml:space="preserve">Current information posted on the door and </w:t>
            </w:r>
            <w:proofErr w:type="gramStart"/>
            <w:r w:rsidRPr="00A41A1E">
              <w:rPr>
                <w:sz w:val="22"/>
                <w:szCs w:val="22"/>
              </w:rPr>
              <w:t>by</w:t>
            </w:r>
            <w:proofErr w:type="gramEnd"/>
            <w:r w:rsidRPr="00A41A1E">
              <w:rPr>
                <w:sz w:val="22"/>
                <w:szCs w:val="22"/>
              </w:rPr>
              <w:t xml:space="preserve"> the phone for afterhours</w:t>
            </w:r>
          </w:p>
          <w:p w14:paraId="5E489BB8" w14:textId="5E1574D6" w:rsidR="00387E8D" w:rsidRPr="00A41A1E" w:rsidRDefault="00387E8D" w:rsidP="00387E8D">
            <w:pPr>
              <w:rPr>
                <w:sz w:val="22"/>
                <w:szCs w:val="22"/>
              </w:rPr>
            </w:pPr>
            <w:r w:rsidRPr="00A41A1E">
              <w:rPr>
                <w:sz w:val="22"/>
                <w:szCs w:val="22"/>
              </w:rPr>
              <w:t>incidents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207573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28ABD55" w14:textId="4935392D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13299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F8E3767" w14:textId="7C755EA2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71573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4DF035DF" w14:textId="7F859147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</w:tbl>
    <w:p w14:paraId="226B3128" w14:textId="77777777" w:rsidR="00C42C74" w:rsidRDefault="00C42C74" w:rsidP="004074A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720"/>
        <w:gridCol w:w="720"/>
        <w:gridCol w:w="715"/>
      </w:tblGrid>
      <w:tr w:rsidR="00C42C74" w:rsidRPr="004074AE" w14:paraId="1F5D1D19" w14:textId="77777777" w:rsidTr="00033D88">
        <w:trPr>
          <w:tblHeader/>
        </w:trPr>
        <w:tc>
          <w:tcPr>
            <w:tcW w:w="8635" w:type="dxa"/>
            <w:shd w:val="clear" w:color="auto" w:fill="000000" w:themeFill="text1"/>
          </w:tcPr>
          <w:p w14:paraId="7F150858" w14:textId="63ED00AA" w:rsidR="00C42C74" w:rsidRPr="004074AE" w:rsidRDefault="00A41A1E" w:rsidP="00033D8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WASTE DISPOSAL</w:t>
            </w:r>
          </w:p>
        </w:tc>
        <w:tc>
          <w:tcPr>
            <w:tcW w:w="720" w:type="dxa"/>
            <w:shd w:val="clear" w:color="auto" w:fill="000000" w:themeFill="text1"/>
          </w:tcPr>
          <w:p w14:paraId="64EE0BE2" w14:textId="77777777" w:rsidR="00C42C74" w:rsidRPr="004074AE" w:rsidRDefault="00C42C74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000000" w:themeFill="text1"/>
          </w:tcPr>
          <w:p w14:paraId="1B4AB6F1" w14:textId="77777777" w:rsidR="00C42C74" w:rsidRPr="004074AE" w:rsidRDefault="00C42C74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15" w:type="dxa"/>
            <w:shd w:val="clear" w:color="auto" w:fill="000000" w:themeFill="text1"/>
          </w:tcPr>
          <w:p w14:paraId="1C590D3A" w14:textId="77777777" w:rsidR="00C42C74" w:rsidRPr="004074AE" w:rsidRDefault="00C42C74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N/A</w:t>
            </w:r>
          </w:p>
        </w:tc>
      </w:tr>
      <w:tr w:rsidR="00387E8D" w14:paraId="37058E2D" w14:textId="77777777" w:rsidTr="00865950">
        <w:trPr>
          <w:trHeight w:val="548"/>
        </w:trPr>
        <w:tc>
          <w:tcPr>
            <w:tcW w:w="8635" w:type="dxa"/>
            <w:vAlign w:val="center"/>
          </w:tcPr>
          <w:p w14:paraId="5232164E" w14:textId="19451A9D" w:rsidR="00387E8D" w:rsidRDefault="00387E8D" w:rsidP="00387E8D">
            <w:pPr>
              <w:rPr>
                <w:sz w:val="22"/>
                <w:szCs w:val="22"/>
              </w:rPr>
            </w:pPr>
            <w:r w:rsidRPr="00A41A1E">
              <w:rPr>
                <w:sz w:val="22"/>
                <w:szCs w:val="22"/>
              </w:rPr>
              <w:t>Processes and locations for proper chemical waste disposal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40353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68EA073" w14:textId="1EF34ED3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83302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8AE4E1F" w14:textId="600BF305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58079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21F7B5C8" w14:textId="7C1CB285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2D590B01" w14:textId="77777777" w:rsidTr="00865950">
        <w:trPr>
          <w:trHeight w:val="512"/>
        </w:trPr>
        <w:tc>
          <w:tcPr>
            <w:tcW w:w="8635" w:type="dxa"/>
            <w:vAlign w:val="center"/>
          </w:tcPr>
          <w:p w14:paraId="6B2C29FD" w14:textId="07610ECB" w:rsidR="00387E8D" w:rsidRDefault="00387E8D" w:rsidP="00387E8D">
            <w:pPr>
              <w:rPr>
                <w:sz w:val="22"/>
                <w:szCs w:val="22"/>
              </w:rPr>
            </w:pPr>
            <w:r w:rsidRPr="00A41A1E">
              <w:rPr>
                <w:sz w:val="22"/>
                <w:szCs w:val="22"/>
              </w:rPr>
              <w:t>How to dispose of broken glass and/or non-contaminated glass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72688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853C05B" w14:textId="2E7725D8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88502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00716D5" w14:textId="322463C8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69098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0B03D6ED" w14:textId="6D0FE3FB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4C380156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6F357518" w14:textId="77777777" w:rsidR="00387E8D" w:rsidRPr="00A41A1E" w:rsidRDefault="00387E8D" w:rsidP="00387E8D">
            <w:pPr>
              <w:rPr>
                <w:sz w:val="22"/>
                <w:szCs w:val="22"/>
              </w:rPr>
            </w:pPr>
            <w:r w:rsidRPr="00A41A1E">
              <w:rPr>
                <w:sz w:val="22"/>
                <w:szCs w:val="22"/>
              </w:rPr>
              <w:t>Procedures for disposal of highly toxic chemicals, carcinogens, DEA controlled</w:t>
            </w:r>
          </w:p>
          <w:p w14:paraId="4C07F516" w14:textId="70DA0FF4" w:rsidR="00387E8D" w:rsidRDefault="00387E8D" w:rsidP="00387E8D">
            <w:pPr>
              <w:rPr>
                <w:sz w:val="22"/>
                <w:szCs w:val="22"/>
              </w:rPr>
            </w:pPr>
            <w:r w:rsidRPr="00A41A1E">
              <w:rPr>
                <w:sz w:val="22"/>
                <w:szCs w:val="22"/>
              </w:rPr>
              <w:t>substances, or chemotherapeutics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00072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8523105" w14:textId="38D9453E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68178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42F7977" w14:textId="333BC8CA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76605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1C538C3F" w14:textId="73D2344F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16DFFCE4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33E11448" w14:textId="77777777" w:rsidR="00387E8D" w:rsidRPr="00A41A1E" w:rsidRDefault="00387E8D" w:rsidP="00387E8D">
            <w:pPr>
              <w:rPr>
                <w:sz w:val="22"/>
                <w:szCs w:val="22"/>
              </w:rPr>
            </w:pPr>
            <w:r w:rsidRPr="00A41A1E">
              <w:rPr>
                <w:sz w:val="22"/>
                <w:szCs w:val="22"/>
              </w:rPr>
              <w:t>Correctly labeling and storing hazardous chemical waste and waste containers</w:t>
            </w:r>
          </w:p>
          <w:p w14:paraId="1B981FC7" w14:textId="5CD3CE71" w:rsidR="00387E8D" w:rsidRDefault="00387E8D" w:rsidP="00387E8D">
            <w:pPr>
              <w:rPr>
                <w:sz w:val="22"/>
                <w:szCs w:val="22"/>
              </w:rPr>
            </w:pPr>
            <w:r w:rsidRPr="00A41A1E">
              <w:rPr>
                <w:sz w:val="22"/>
                <w:szCs w:val="22"/>
              </w:rPr>
              <w:t>(contents, fill date, hazards)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84323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607DF79" w14:textId="3D8AEA8C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8729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714F80D" w14:textId="695F8D7C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40367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2A7CF56C" w14:textId="1B87F011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</w:tbl>
    <w:p w14:paraId="4439F912" w14:textId="77777777" w:rsidR="00C42C74" w:rsidRDefault="00C42C74" w:rsidP="004074A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720"/>
        <w:gridCol w:w="720"/>
        <w:gridCol w:w="715"/>
      </w:tblGrid>
      <w:tr w:rsidR="00C42C74" w:rsidRPr="004074AE" w14:paraId="572BBB50" w14:textId="77777777" w:rsidTr="00033D88">
        <w:trPr>
          <w:tblHeader/>
        </w:trPr>
        <w:tc>
          <w:tcPr>
            <w:tcW w:w="8635" w:type="dxa"/>
            <w:shd w:val="clear" w:color="auto" w:fill="000000" w:themeFill="text1"/>
          </w:tcPr>
          <w:p w14:paraId="3D9E2249" w14:textId="1A3E20D9" w:rsidR="00C42C74" w:rsidRPr="004074AE" w:rsidRDefault="00A41A1E" w:rsidP="00033D8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DOCUMENTATION</w:t>
            </w:r>
          </w:p>
        </w:tc>
        <w:tc>
          <w:tcPr>
            <w:tcW w:w="720" w:type="dxa"/>
            <w:shd w:val="clear" w:color="auto" w:fill="000000" w:themeFill="text1"/>
          </w:tcPr>
          <w:p w14:paraId="76961C43" w14:textId="77777777" w:rsidR="00C42C74" w:rsidRPr="004074AE" w:rsidRDefault="00C42C74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000000" w:themeFill="text1"/>
          </w:tcPr>
          <w:p w14:paraId="77C73D0F" w14:textId="77777777" w:rsidR="00C42C74" w:rsidRPr="004074AE" w:rsidRDefault="00C42C74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15" w:type="dxa"/>
            <w:shd w:val="clear" w:color="auto" w:fill="000000" w:themeFill="text1"/>
          </w:tcPr>
          <w:p w14:paraId="317E5911" w14:textId="77777777" w:rsidR="00C42C74" w:rsidRPr="004074AE" w:rsidRDefault="00C42C74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N/A</w:t>
            </w:r>
          </w:p>
        </w:tc>
      </w:tr>
      <w:tr w:rsidR="00387E8D" w14:paraId="70801355" w14:textId="77777777" w:rsidTr="00865950">
        <w:trPr>
          <w:trHeight w:val="548"/>
        </w:trPr>
        <w:tc>
          <w:tcPr>
            <w:tcW w:w="8635" w:type="dxa"/>
            <w:vAlign w:val="center"/>
          </w:tcPr>
          <w:p w14:paraId="43BDD99C" w14:textId="48CF41AE" w:rsidR="00387E8D" w:rsidRDefault="00387E8D" w:rsidP="00387E8D">
            <w:pPr>
              <w:rPr>
                <w:sz w:val="22"/>
                <w:szCs w:val="22"/>
              </w:rPr>
            </w:pPr>
            <w:r w:rsidRPr="00A41A1E">
              <w:rPr>
                <w:sz w:val="22"/>
                <w:szCs w:val="22"/>
              </w:rPr>
              <w:t>Location of Safety Data Sheets, lab-specific SOPs, and laboratory safety manual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13320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551FE93" w14:textId="7466E68F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80064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5A0437E" w14:textId="786DF3FE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249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4049F671" w14:textId="186D9901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14D7E999" w14:textId="77777777" w:rsidTr="00865950">
        <w:trPr>
          <w:trHeight w:val="512"/>
        </w:trPr>
        <w:tc>
          <w:tcPr>
            <w:tcW w:w="8635" w:type="dxa"/>
            <w:vAlign w:val="center"/>
          </w:tcPr>
          <w:p w14:paraId="7C728C40" w14:textId="6249CABD" w:rsidR="00387E8D" w:rsidRDefault="00387E8D" w:rsidP="00387E8D">
            <w:pPr>
              <w:rPr>
                <w:sz w:val="22"/>
                <w:szCs w:val="22"/>
              </w:rPr>
            </w:pPr>
            <w:r w:rsidRPr="00A41A1E">
              <w:rPr>
                <w:sz w:val="22"/>
                <w:szCs w:val="22"/>
              </w:rPr>
              <w:lastRenderedPageBreak/>
              <w:t>Training requirements for all laboratory personnel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72364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17B7480" w14:textId="08A99F8B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11274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8313915" w14:textId="41A7744F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43548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6367814A" w14:textId="586E2BC0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3F059009" w14:textId="77777777" w:rsidTr="00865950">
        <w:trPr>
          <w:trHeight w:val="512"/>
        </w:trPr>
        <w:tc>
          <w:tcPr>
            <w:tcW w:w="8635" w:type="dxa"/>
            <w:vAlign w:val="center"/>
          </w:tcPr>
          <w:p w14:paraId="27C155D1" w14:textId="22374D8B" w:rsidR="00387E8D" w:rsidRPr="00A41A1E" w:rsidRDefault="00387E8D" w:rsidP="0038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Incident Report Forms (where to find, where to submit, etc.)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50940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F05FCBB" w14:textId="193D2128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70726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3BD688D" w14:textId="0AE8BF64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67878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7460C229" w14:textId="78AFE697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10996C21" w14:textId="77777777" w:rsidTr="00865950">
        <w:trPr>
          <w:trHeight w:val="512"/>
        </w:trPr>
        <w:tc>
          <w:tcPr>
            <w:tcW w:w="8635" w:type="dxa"/>
            <w:vAlign w:val="center"/>
          </w:tcPr>
          <w:p w14:paraId="075BC1B2" w14:textId="721945C5" w:rsidR="00387E8D" w:rsidRPr="00A41A1E" w:rsidRDefault="00387E8D" w:rsidP="00387E8D">
            <w:pPr>
              <w:rPr>
                <w:sz w:val="22"/>
                <w:szCs w:val="22"/>
              </w:rPr>
            </w:pPr>
            <w:r w:rsidRPr="009F52F9">
              <w:rPr>
                <w:sz w:val="22"/>
                <w:szCs w:val="22"/>
              </w:rPr>
              <w:t>Recent laboratory safety audit reports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50748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6228887" w14:textId="4B9C4EFF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08503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5DC8C17" w14:textId="4AB703CE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41212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08F74186" w14:textId="7C8B82A5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</w:tbl>
    <w:p w14:paraId="45F0B009" w14:textId="77777777" w:rsidR="00C42C74" w:rsidRDefault="00C42C74" w:rsidP="004074A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720"/>
        <w:gridCol w:w="720"/>
        <w:gridCol w:w="715"/>
      </w:tblGrid>
      <w:tr w:rsidR="00C42C74" w:rsidRPr="004074AE" w14:paraId="4C64BBDE" w14:textId="77777777" w:rsidTr="00033D88">
        <w:trPr>
          <w:tblHeader/>
        </w:trPr>
        <w:tc>
          <w:tcPr>
            <w:tcW w:w="8635" w:type="dxa"/>
            <w:shd w:val="clear" w:color="auto" w:fill="000000" w:themeFill="text1"/>
          </w:tcPr>
          <w:p w14:paraId="13C9751F" w14:textId="2D97A7B8" w:rsidR="00C42C74" w:rsidRPr="004074AE" w:rsidRDefault="009F52F9" w:rsidP="00033D8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OCCUPATIONAL HEALTH</w:t>
            </w:r>
          </w:p>
        </w:tc>
        <w:tc>
          <w:tcPr>
            <w:tcW w:w="720" w:type="dxa"/>
            <w:shd w:val="clear" w:color="auto" w:fill="000000" w:themeFill="text1"/>
          </w:tcPr>
          <w:p w14:paraId="329EF430" w14:textId="77777777" w:rsidR="00C42C74" w:rsidRPr="004074AE" w:rsidRDefault="00C42C74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000000" w:themeFill="text1"/>
          </w:tcPr>
          <w:p w14:paraId="170AABAF" w14:textId="77777777" w:rsidR="00C42C74" w:rsidRPr="004074AE" w:rsidRDefault="00C42C74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15" w:type="dxa"/>
            <w:shd w:val="clear" w:color="auto" w:fill="000000" w:themeFill="text1"/>
          </w:tcPr>
          <w:p w14:paraId="0F690EAD" w14:textId="77777777" w:rsidR="00C42C74" w:rsidRPr="004074AE" w:rsidRDefault="00C42C74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074AE">
              <w:rPr>
                <w:b/>
                <w:bCs/>
                <w:color w:val="FFFFFF" w:themeColor="background1"/>
                <w:sz w:val="22"/>
                <w:szCs w:val="22"/>
              </w:rPr>
              <w:t>N/A</w:t>
            </w:r>
          </w:p>
        </w:tc>
      </w:tr>
      <w:tr w:rsidR="00387E8D" w14:paraId="79770AEB" w14:textId="77777777" w:rsidTr="00865950">
        <w:trPr>
          <w:trHeight w:val="512"/>
        </w:trPr>
        <w:tc>
          <w:tcPr>
            <w:tcW w:w="8635" w:type="dxa"/>
            <w:vAlign w:val="center"/>
          </w:tcPr>
          <w:p w14:paraId="4F881641" w14:textId="62C61FC4" w:rsidR="00387E8D" w:rsidRDefault="00387E8D" w:rsidP="00387E8D">
            <w:pPr>
              <w:rPr>
                <w:sz w:val="22"/>
                <w:szCs w:val="22"/>
              </w:rPr>
            </w:pPr>
            <w:r w:rsidRPr="009F52F9">
              <w:rPr>
                <w:sz w:val="22"/>
                <w:szCs w:val="22"/>
              </w:rPr>
              <w:t>Occupational Health policy and requirements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29882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2CA96F4" w14:textId="1B096BAA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3895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10DD23A" w14:textId="6D535828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79760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2A46CEC4" w14:textId="44D5CDF7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396EE69D" w14:textId="77777777" w:rsidTr="00865950">
        <w:trPr>
          <w:trHeight w:val="512"/>
        </w:trPr>
        <w:tc>
          <w:tcPr>
            <w:tcW w:w="8635" w:type="dxa"/>
            <w:vAlign w:val="center"/>
          </w:tcPr>
          <w:p w14:paraId="66EAD1C7" w14:textId="12323B63" w:rsidR="00387E8D" w:rsidRDefault="00387E8D" w:rsidP="00387E8D">
            <w:pPr>
              <w:rPr>
                <w:sz w:val="22"/>
                <w:szCs w:val="22"/>
              </w:rPr>
            </w:pPr>
            <w:r w:rsidRPr="009F52F9">
              <w:rPr>
                <w:sz w:val="22"/>
                <w:szCs w:val="22"/>
              </w:rPr>
              <w:t>How to get vaccinated, medically evaluated, or fitted for respiratory protection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72013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97EBB99" w14:textId="16BA0A32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50895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EFC388" w14:textId="335946B8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207002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222D2847" w14:textId="69292556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  <w:tr w:rsidR="00387E8D" w14:paraId="604C3A79" w14:textId="77777777" w:rsidTr="00865950">
        <w:trPr>
          <w:trHeight w:val="530"/>
        </w:trPr>
        <w:tc>
          <w:tcPr>
            <w:tcW w:w="8635" w:type="dxa"/>
            <w:vAlign w:val="center"/>
          </w:tcPr>
          <w:p w14:paraId="6CB0CA28" w14:textId="77777777" w:rsidR="00387E8D" w:rsidRPr="009F52F9" w:rsidRDefault="00387E8D" w:rsidP="00387E8D">
            <w:pPr>
              <w:rPr>
                <w:sz w:val="22"/>
                <w:szCs w:val="22"/>
              </w:rPr>
            </w:pPr>
            <w:r w:rsidRPr="009F52F9">
              <w:rPr>
                <w:sz w:val="22"/>
                <w:szCs w:val="22"/>
              </w:rPr>
              <w:t>Location and contact information for the Occupational Health Clinic:</w:t>
            </w:r>
          </w:p>
          <w:p w14:paraId="6E91DF10" w14:textId="55484BFA" w:rsidR="00387E8D" w:rsidRDefault="00387E8D" w:rsidP="00387E8D">
            <w:pPr>
              <w:rPr>
                <w:sz w:val="22"/>
                <w:szCs w:val="22"/>
              </w:rPr>
            </w:pPr>
            <w:r w:rsidRPr="009F52F9">
              <w:rPr>
                <w:sz w:val="22"/>
                <w:szCs w:val="22"/>
              </w:rPr>
              <w:t>Altru Occupational Health (701) 780-1947</w:t>
            </w:r>
          </w:p>
        </w:tc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757199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275455" w14:textId="1B1B40CD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-178271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8DB33E6" w14:textId="1DF5CD5D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  <w:shd w:val="clear" w:color="auto" w:fill="D9F2D0" w:themeFill="accent6" w:themeFillTint="33"/>
            </w:rPr>
            <w:id w:val="130296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2C62AB23" w14:textId="5B46F140" w:rsidR="00387E8D" w:rsidRDefault="00387E8D" w:rsidP="00387E8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shd w:val="clear" w:color="auto" w:fill="D9F2D0" w:themeFill="accent6" w:themeFillTint="33"/>
                  </w:rPr>
                  <w:t>☐</w:t>
                </w:r>
              </w:p>
            </w:tc>
          </w:sdtContent>
        </w:sdt>
      </w:tr>
    </w:tbl>
    <w:p w14:paraId="52A4B53B" w14:textId="77777777" w:rsidR="00C42C74" w:rsidRDefault="00C42C74" w:rsidP="004074A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4552"/>
        <w:gridCol w:w="630"/>
        <w:gridCol w:w="720"/>
        <w:gridCol w:w="720"/>
        <w:gridCol w:w="715"/>
      </w:tblGrid>
      <w:tr w:rsidR="00734DC1" w:rsidRPr="004074AE" w14:paraId="172B0DF1" w14:textId="77777777" w:rsidTr="00FB368C">
        <w:tc>
          <w:tcPr>
            <w:tcW w:w="8635" w:type="dxa"/>
            <w:gridSpan w:val="3"/>
            <w:shd w:val="clear" w:color="auto" w:fill="000000" w:themeFill="text1"/>
          </w:tcPr>
          <w:p w14:paraId="42267606" w14:textId="41E02FDD" w:rsidR="00734DC1" w:rsidRPr="004074AE" w:rsidRDefault="00734DC1" w:rsidP="00033D8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ADDITIONAL SITE-SPECIFIC TOPICS</w:t>
            </w:r>
          </w:p>
        </w:tc>
        <w:tc>
          <w:tcPr>
            <w:tcW w:w="720" w:type="dxa"/>
            <w:shd w:val="clear" w:color="auto" w:fill="000000" w:themeFill="text1"/>
          </w:tcPr>
          <w:p w14:paraId="588A99AC" w14:textId="686F84E8" w:rsidR="00734DC1" w:rsidRPr="004074AE" w:rsidRDefault="00734DC1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000000" w:themeFill="text1"/>
          </w:tcPr>
          <w:p w14:paraId="58363EFD" w14:textId="1B2152BB" w:rsidR="00734DC1" w:rsidRPr="004074AE" w:rsidRDefault="00734DC1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000000" w:themeFill="text1"/>
          </w:tcPr>
          <w:p w14:paraId="341B5224" w14:textId="509910AB" w:rsidR="00734DC1" w:rsidRPr="004074AE" w:rsidRDefault="00734DC1" w:rsidP="00033D8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734DC1" w14:paraId="183D4D4C" w14:textId="77777777" w:rsidTr="00FB368C">
        <w:trPr>
          <w:trHeight w:val="2717"/>
        </w:trPr>
        <w:tc>
          <w:tcPr>
            <w:tcW w:w="10790" w:type="dxa"/>
            <w:gridSpan w:val="6"/>
          </w:tcPr>
          <w:p w14:paraId="3A136493" w14:textId="6F8F751C" w:rsidR="00734DC1" w:rsidRDefault="00734DC1" w:rsidP="00734DC1">
            <w:pPr>
              <w:rPr>
                <w:sz w:val="22"/>
                <w:szCs w:val="22"/>
              </w:rPr>
            </w:pPr>
            <w:r w:rsidRPr="00734DC1">
              <w:rPr>
                <w:sz w:val="22"/>
                <w:szCs w:val="22"/>
              </w:rPr>
              <w:lastRenderedPageBreak/>
              <w:t xml:space="preserve">Topics may </w:t>
            </w:r>
            <w:r w:rsidR="008617BA" w:rsidRPr="00734DC1">
              <w:rPr>
                <w:sz w:val="22"/>
                <w:szCs w:val="22"/>
              </w:rPr>
              <w:t>include</w:t>
            </w:r>
            <w:r w:rsidRPr="00734DC1">
              <w:rPr>
                <w:sz w:val="22"/>
                <w:szCs w:val="22"/>
              </w:rPr>
              <w:t xml:space="preserve"> animal safety, </w:t>
            </w:r>
            <w:r>
              <w:rPr>
                <w:sz w:val="22"/>
                <w:szCs w:val="22"/>
              </w:rPr>
              <w:t xml:space="preserve">specific </w:t>
            </w:r>
            <w:r w:rsidRPr="00734DC1">
              <w:rPr>
                <w:sz w:val="22"/>
                <w:szCs w:val="22"/>
              </w:rPr>
              <w:t>equipment, DEA controlled</w:t>
            </w:r>
            <w:r>
              <w:rPr>
                <w:sz w:val="22"/>
                <w:szCs w:val="22"/>
              </w:rPr>
              <w:t xml:space="preserve"> </w:t>
            </w:r>
            <w:r w:rsidRPr="00734DC1">
              <w:rPr>
                <w:sz w:val="22"/>
                <w:szCs w:val="22"/>
              </w:rPr>
              <w:t>substances, etc.</w:t>
            </w:r>
          </w:p>
          <w:sdt>
            <w:sdtPr>
              <w:rPr>
                <w:color w:val="D9F2D0" w:themeColor="accent6" w:themeTint="33"/>
                <w:shd w:val="clear" w:color="auto" w:fill="D9F2D0" w:themeFill="accent6" w:themeFillTint="33"/>
              </w:rPr>
              <w:id w:val="873665242"/>
              <w:placeholder>
                <w:docPart w:val="DefaultPlaceholder_-1854013440"/>
              </w:placeholder>
              <w:showingPlcHdr/>
            </w:sdtPr>
            <w:sdtContent>
              <w:p w14:paraId="32058147" w14:textId="45370485" w:rsidR="008617BA" w:rsidRPr="008617BA" w:rsidRDefault="006F0BD2" w:rsidP="00734DC1">
                <w:pPr>
                  <w:rPr>
                    <w:color w:val="D9F2D0" w:themeColor="accent6" w:themeTint="33"/>
                    <w:shd w:val="clear" w:color="auto" w:fill="D9F2D0" w:themeFill="accent6" w:themeFillTint="33"/>
                  </w:rPr>
                </w:pPr>
                <w:r w:rsidRPr="00AB73F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B368C" w14:paraId="05CCDE9A" w14:textId="3C4F2EBD" w:rsidTr="00B40EDC">
        <w:tc>
          <w:tcPr>
            <w:tcW w:w="10790" w:type="dxa"/>
            <w:gridSpan w:val="6"/>
            <w:shd w:val="clear" w:color="auto" w:fill="000000" w:themeFill="text1"/>
          </w:tcPr>
          <w:p w14:paraId="44C0EC8A" w14:textId="315DF1F5" w:rsidR="00FB368C" w:rsidRPr="00A04CD7" w:rsidRDefault="00FB368C" w:rsidP="004074A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A04CD7">
              <w:rPr>
                <w:b/>
                <w:bCs/>
                <w:color w:val="FFFFFF" w:themeColor="background1"/>
                <w:sz w:val="22"/>
                <w:szCs w:val="22"/>
              </w:rPr>
              <w:t>UND SAFETY TRAINING COURES REQUIRED BASED ON WORK ASSIGNMENT</w:t>
            </w:r>
          </w:p>
        </w:tc>
      </w:tr>
      <w:tr w:rsidR="00A04CD7" w14:paraId="6C54AF3D" w14:textId="383F48D8" w:rsidTr="00FB368C">
        <w:tc>
          <w:tcPr>
            <w:tcW w:w="3453" w:type="dxa"/>
          </w:tcPr>
          <w:p w14:paraId="1F845B37" w14:textId="54F31865" w:rsidR="00A04CD7" w:rsidRPr="00A04CD7" w:rsidRDefault="00A04CD7" w:rsidP="004074AE">
            <w:pPr>
              <w:rPr>
                <w:sz w:val="22"/>
                <w:szCs w:val="22"/>
              </w:rPr>
            </w:pPr>
            <w:r w:rsidRPr="00A04CD7">
              <w:rPr>
                <w:sz w:val="22"/>
                <w:szCs w:val="22"/>
              </w:rPr>
              <w:t xml:space="preserve">UND </w:t>
            </w:r>
            <w:r w:rsidRPr="00A04CD7">
              <w:rPr>
                <w:sz w:val="22"/>
                <w:szCs w:val="22"/>
              </w:rPr>
              <w:t>General Laboratory Safety</w:t>
            </w:r>
          </w:p>
        </w:tc>
        <w:tc>
          <w:tcPr>
            <w:tcW w:w="4552" w:type="dxa"/>
          </w:tcPr>
          <w:p w14:paraId="33AC1955" w14:textId="7E7D7837" w:rsidR="00A04CD7" w:rsidRPr="00A04CD7" w:rsidRDefault="00A04CD7" w:rsidP="004074AE">
            <w:pPr>
              <w:rPr>
                <w:sz w:val="22"/>
                <w:szCs w:val="22"/>
              </w:rPr>
            </w:pPr>
            <w:r w:rsidRPr="00A04CD7">
              <w:rPr>
                <w:sz w:val="22"/>
                <w:szCs w:val="22"/>
              </w:rPr>
              <w:t>All Laboratories</w:t>
            </w:r>
          </w:p>
        </w:tc>
        <w:tc>
          <w:tcPr>
            <w:tcW w:w="2785" w:type="dxa"/>
            <w:gridSpan w:val="4"/>
          </w:tcPr>
          <w:p w14:paraId="6EDA50B8" w14:textId="28CA198F" w:rsidR="00A04CD7" w:rsidRPr="00A04CD7" w:rsidRDefault="00FB368C" w:rsidP="004074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Initially and every 3 years</w:t>
            </w:r>
          </w:p>
        </w:tc>
      </w:tr>
      <w:tr w:rsidR="00A04CD7" w14:paraId="5DA9EF98" w14:textId="4857A345" w:rsidTr="00FB368C">
        <w:tc>
          <w:tcPr>
            <w:tcW w:w="3453" w:type="dxa"/>
          </w:tcPr>
          <w:p w14:paraId="07D39D71" w14:textId="02C911FE" w:rsidR="00A04CD7" w:rsidRPr="00A04CD7" w:rsidRDefault="00A04CD7" w:rsidP="004074AE">
            <w:pPr>
              <w:rPr>
                <w:sz w:val="22"/>
                <w:szCs w:val="22"/>
              </w:rPr>
            </w:pPr>
            <w:r w:rsidRPr="00A04CD7">
              <w:rPr>
                <w:sz w:val="22"/>
                <w:szCs w:val="22"/>
              </w:rPr>
              <w:t>Hazard Communication</w:t>
            </w:r>
            <w:r w:rsidRPr="00A04CD7">
              <w:rPr>
                <w:sz w:val="22"/>
                <w:szCs w:val="22"/>
              </w:rPr>
              <w:t>: Right to Understand</w:t>
            </w:r>
          </w:p>
        </w:tc>
        <w:tc>
          <w:tcPr>
            <w:tcW w:w="4552" w:type="dxa"/>
          </w:tcPr>
          <w:p w14:paraId="5C4BA947" w14:textId="04368CBD" w:rsidR="00A04CD7" w:rsidRPr="00A04CD7" w:rsidRDefault="00A04CD7" w:rsidP="004074AE">
            <w:pPr>
              <w:rPr>
                <w:sz w:val="22"/>
                <w:szCs w:val="22"/>
              </w:rPr>
            </w:pPr>
            <w:r w:rsidRPr="00A04CD7">
              <w:rPr>
                <w:sz w:val="22"/>
                <w:szCs w:val="22"/>
              </w:rPr>
              <w:t>Personnel working with chemicals</w:t>
            </w:r>
          </w:p>
        </w:tc>
        <w:tc>
          <w:tcPr>
            <w:tcW w:w="2785" w:type="dxa"/>
            <w:gridSpan w:val="4"/>
          </w:tcPr>
          <w:p w14:paraId="651F74CB" w14:textId="7CB2313D" w:rsidR="00A04CD7" w:rsidRPr="00A04CD7" w:rsidRDefault="00FB368C" w:rsidP="004074AE">
            <w:pPr>
              <w:rPr>
                <w:sz w:val="22"/>
                <w:szCs w:val="22"/>
              </w:rPr>
            </w:pPr>
            <w:r w:rsidRPr="00FB368C">
              <w:rPr>
                <w:sz w:val="22"/>
                <w:szCs w:val="22"/>
              </w:rPr>
              <w:t>Initially and every 3 years</w:t>
            </w:r>
          </w:p>
        </w:tc>
      </w:tr>
      <w:tr w:rsidR="00A04CD7" w14:paraId="01A56BD9" w14:textId="02D06AB7" w:rsidTr="00FB368C">
        <w:tc>
          <w:tcPr>
            <w:tcW w:w="3453" w:type="dxa"/>
          </w:tcPr>
          <w:p w14:paraId="5B597C26" w14:textId="6F07EBE8" w:rsidR="00A04CD7" w:rsidRPr="00A04CD7" w:rsidRDefault="00A04CD7" w:rsidP="00A04CD7">
            <w:pPr>
              <w:rPr>
                <w:sz w:val="22"/>
                <w:szCs w:val="22"/>
              </w:rPr>
            </w:pPr>
            <w:r w:rsidRPr="00A04CD7">
              <w:rPr>
                <w:sz w:val="22"/>
                <w:szCs w:val="22"/>
              </w:rPr>
              <w:t xml:space="preserve">UND </w:t>
            </w:r>
            <w:r w:rsidRPr="00A04CD7">
              <w:rPr>
                <w:sz w:val="22"/>
                <w:szCs w:val="22"/>
              </w:rPr>
              <w:t xml:space="preserve">Principles of Biosafety </w:t>
            </w:r>
          </w:p>
        </w:tc>
        <w:tc>
          <w:tcPr>
            <w:tcW w:w="4552" w:type="dxa"/>
          </w:tcPr>
          <w:p w14:paraId="12FCA728" w14:textId="574AF82A" w:rsidR="00A04CD7" w:rsidRPr="00A04CD7" w:rsidRDefault="00A04CD7" w:rsidP="00A04CD7">
            <w:pPr>
              <w:rPr>
                <w:sz w:val="22"/>
                <w:szCs w:val="22"/>
              </w:rPr>
            </w:pPr>
            <w:r w:rsidRPr="00A04CD7">
              <w:rPr>
                <w:sz w:val="22"/>
                <w:szCs w:val="22"/>
              </w:rPr>
              <w:t>Personnel working with biological substances</w:t>
            </w:r>
          </w:p>
        </w:tc>
        <w:tc>
          <w:tcPr>
            <w:tcW w:w="2785" w:type="dxa"/>
            <w:gridSpan w:val="4"/>
          </w:tcPr>
          <w:p w14:paraId="109A8F3A" w14:textId="5E69DA01" w:rsidR="00A04CD7" w:rsidRPr="00A04CD7" w:rsidRDefault="00FB368C" w:rsidP="00A04CD7">
            <w:pPr>
              <w:rPr>
                <w:sz w:val="22"/>
                <w:szCs w:val="22"/>
              </w:rPr>
            </w:pPr>
            <w:r w:rsidRPr="00FB368C">
              <w:rPr>
                <w:sz w:val="22"/>
                <w:szCs w:val="22"/>
              </w:rPr>
              <w:t>Initially and every 3 years</w:t>
            </w:r>
          </w:p>
        </w:tc>
      </w:tr>
      <w:tr w:rsidR="00A04CD7" w14:paraId="5CBDB040" w14:textId="14756603" w:rsidTr="00FB368C">
        <w:tc>
          <w:tcPr>
            <w:tcW w:w="3453" w:type="dxa"/>
          </w:tcPr>
          <w:p w14:paraId="42270DCB" w14:textId="529AE5D4" w:rsidR="00A04CD7" w:rsidRPr="00A04CD7" w:rsidRDefault="00A04CD7" w:rsidP="00A04CD7">
            <w:pPr>
              <w:rPr>
                <w:sz w:val="22"/>
                <w:szCs w:val="22"/>
              </w:rPr>
            </w:pPr>
            <w:r w:rsidRPr="00A04CD7">
              <w:rPr>
                <w:sz w:val="22"/>
                <w:szCs w:val="22"/>
              </w:rPr>
              <w:t xml:space="preserve">UND </w:t>
            </w:r>
            <w:r w:rsidRPr="00A04CD7">
              <w:rPr>
                <w:sz w:val="22"/>
                <w:szCs w:val="22"/>
              </w:rPr>
              <w:t>Bloodborne Pathogen Training for Laboratory</w:t>
            </w:r>
          </w:p>
        </w:tc>
        <w:tc>
          <w:tcPr>
            <w:tcW w:w="4552" w:type="dxa"/>
          </w:tcPr>
          <w:p w14:paraId="6A850CE4" w14:textId="77777777" w:rsidR="00A04CD7" w:rsidRPr="00A04CD7" w:rsidRDefault="00A04CD7" w:rsidP="00A04CD7">
            <w:pPr>
              <w:rPr>
                <w:sz w:val="22"/>
                <w:szCs w:val="22"/>
              </w:rPr>
            </w:pPr>
            <w:r w:rsidRPr="00A04CD7">
              <w:rPr>
                <w:sz w:val="22"/>
                <w:szCs w:val="22"/>
              </w:rPr>
              <w:t>Personnel working with human blood, bodily</w:t>
            </w:r>
          </w:p>
          <w:p w14:paraId="6F48F3CB" w14:textId="0D4C8828" w:rsidR="00A04CD7" w:rsidRPr="00A04CD7" w:rsidRDefault="00A04CD7" w:rsidP="00A04CD7">
            <w:pPr>
              <w:rPr>
                <w:sz w:val="22"/>
                <w:szCs w:val="22"/>
              </w:rPr>
            </w:pPr>
            <w:r w:rsidRPr="00A04CD7">
              <w:rPr>
                <w:sz w:val="22"/>
                <w:szCs w:val="22"/>
              </w:rPr>
              <w:t>fluids, tissues, cell lines or exposure to OPIM</w:t>
            </w:r>
          </w:p>
        </w:tc>
        <w:tc>
          <w:tcPr>
            <w:tcW w:w="2785" w:type="dxa"/>
            <w:gridSpan w:val="4"/>
          </w:tcPr>
          <w:p w14:paraId="76D74592" w14:textId="52985A48" w:rsidR="00A04CD7" w:rsidRPr="00A04CD7" w:rsidRDefault="00FB368C" w:rsidP="00A04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Initially and annually</w:t>
            </w:r>
          </w:p>
        </w:tc>
      </w:tr>
      <w:tr w:rsidR="00A04CD7" w14:paraId="3383B517" w14:textId="3B94F2FE" w:rsidTr="00FB368C">
        <w:tc>
          <w:tcPr>
            <w:tcW w:w="3453" w:type="dxa"/>
          </w:tcPr>
          <w:p w14:paraId="741F6AAD" w14:textId="2A4C5526" w:rsidR="00A04CD7" w:rsidRDefault="00A04CD7" w:rsidP="004074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 </w:t>
            </w:r>
            <w:r w:rsidRPr="00A04CD7">
              <w:rPr>
                <w:sz w:val="22"/>
                <w:szCs w:val="22"/>
              </w:rPr>
              <w:t>Animal Biosafety &amp; Occupational Health</w:t>
            </w:r>
          </w:p>
        </w:tc>
        <w:tc>
          <w:tcPr>
            <w:tcW w:w="4552" w:type="dxa"/>
          </w:tcPr>
          <w:p w14:paraId="744C7079" w14:textId="3D9BB244" w:rsidR="00A04CD7" w:rsidRDefault="00A04CD7" w:rsidP="004074AE">
            <w:pPr>
              <w:rPr>
                <w:sz w:val="22"/>
                <w:szCs w:val="22"/>
              </w:rPr>
            </w:pPr>
            <w:r w:rsidRPr="00A04CD7">
              <w:rPr>
                <w:sz w:val="22"/>
                <w:szCs w:val="22"/>
              </w:rPr>
              <w:t>Personnel working with animals</w:t>
            </w:r>
          </w:p>
        </w:tc>
        <w:tc>
          <w:tcPr>
            <w:tcW w:w="2785" w:type="dxa"/>
            <w:gridSpan w:val="4"/>
          </w:tcPr>
          <w:p w14:paraId="5C3AC4FA" w14:textId="20DE2E25" w:rsidR="00A04CD7" w:rsidRPr="00A04CD7" w:rsidRDefault="00FB368C" w:rsidP="004074AE">
            <w:pPr>
              <w:rPr>
                <w:sz w:val="22"/>
                <w:szCs w:val="22"/>
              </w:rPr>
            </w:pPr>
            <w:r w:rsidRPr="00FB368C">
              <w:rPr>
                <w:sz w:val="22"/>
                <w:szCs w:val="22"/>
              </w:rPr>
              <w:t>Initially and every 3 years</w:t>
            </w:r>
          </w:p>
        </w:tc>
      </w:tr>
      <w:tr w:rsidR="00A04CD7" w14:paraId="565B74D5" w14:textId="55A38854" w:rsidTr="00FB368C">
        <w:tc>
          <w:tcPr>
            <w:tcW w:w="3453" w:type="dxa"/>
          </w:tcPr>
          <w:p w14:paraId="29DD71AB" w14:textId="2C010F55" w:rsidR="00A04CD7" w:rsidRDefault="00A04CD7" w:rsidP="004074AE">
            <w:pPr>
              <w:rPr>
                <w:sz w:val="22"/>
                <w:szCs w:val="22"/>
              </w:rPr>
            </w:pPr>
            <w:r w:rsidRPr="00A04CD7">
              <w:rPr>
                <w:sz w:val="22"/>
                <w:szCs w:val="22"/>
              </w:rPr>
              <w:t>IACUC</w:t>
            </w:r>
            <w:r>
              <w:rPr>
                <w:sz w:val="22"/>
                <w:szCs w:val="22"/>
              </w:rPr>
              <w:t>*</w:t>
            </w:r>
            <w:r w:rsidRPr="00A04C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CITI </w:t>
            </w:r>
            <w:r w:rsidRPr="00A04CD7">
              <w:rPr>
                <w:sz w:val="22"/>
                <w:szCs w:val="22"/>
              </w:rPr>
              <w:t>Training Requirements</w:t>
            </w:r>
          </w:p>
        </w:tc>
        <w:tc>
          <w:tcPr>
            <w:tcW w:w="4552" w:type="dxa"/>
          </w:tcPr>
          <w:p w14:paraId="2F5E792D" w14:textId="298C4455" w:rsidR="00A04CD7" w:rsidRPr="00A04CD7" w:rsidRDefault="00A04CD7" w:rsidP="004074AE">
            <w:pPr>
              <w:rPr>
                <w:sz w:val="22"/>
                <w:szCs w:val="22"/>
              </w:rPr>
            </w:pPr>
            <w:r w:rsidRPr="00A04CD7">
              <w:rPr>
                <w:sz w:val="22"/>
                <w:szCs w:val="22"/>
              </w:rPr>
              <w:t>Personnel working with laboratory animals</w:t>
            </w:r>
          </w:p>
        </w:tc>
        <w:tc>
          <w:tcPr>
            <w:tcW w:w="2785" w:type="dxa"/>
            <w:gridSpan w:val="4"/>
          </w:tcPr>
          <w:p w14:paraId="7DB1F2BA" w14:textId="77777777" w:rsidR="00A04CD7" w:rsidRPr="00A04CD7" w:rsidRDefault="00A04CD7" w:rsidP="004074AE">
            <w:pPr>
              <w:rPr>
                <w:sz w:val="22"/>
                <w:szCs w:val="22"/>
              </w:rPr>
            </w:pPr>
          </w:p>
        </w:tc>
      </w:tr>
      <w:tr w:rsidR="00A04CD7" w14:paraId="489A10ED" w14:textId="2EB9BF36" w:rsidTr="00FB368C">
        <w:tc>
          <w:tcPr>
            <w:tcW w:w="3453" w:type="dxa"/>
          </w:tcPr>
          <w:p w14:paraId="7AF2ABA3" w14:textId="5508E8BD" w:rsidR="00A04CD7" w:rsidRDefault="00A04CD7" w:rsidP="004074AE">
            <w:pPr>
              <w:rPr>
                <w:sz w:val="22"/>
                <w:szCs w:val="22"/>
              </w:rPr>
            </w:pPr>
            <w:r w:rsidRPr="00A04CD7">
              <w:rPr>
                <w:sz w:val="22"/>
                <w:szCs w:val="22"/>
              </w:rPr>
              <w:t>Radiation</w:t>
            </w:r>
          </w:p>
        </w:tc>
        <w:tc>
          <w:tcPr>
            <w:tcW w:w="4552" w:type="dxa"/>
          </w:tcPr>
          <w:p w14:paraId="4AAF77F7" w14:textId="15BEC8A6" w:rsidR="00A04CD7" w:rsidRPr="00A04CD7" w:rsidRDefault="00A04CD7" w:rsidP="004074AE">
            <w:pPr>
              <w:rPr>
                <w:sz w:val="22"/>
                <w:szCs w:val="22"/>
              </w:rPr>
            </w:pPr>
            <w:r w:rsidRPr="00A04CD7">
              <w:rPr>
                <w:sz w:val="22"/>
                <w:szCs w:val="22"/>
              </w:rPr>
              <w:t>Personnel working with radiation</w:t>
            </w:r>
          </w:p>
        </w:tc>
        <w:tc>
          <w:tcPr>
            <w:tcW w:w="2785" w:type="dxa"/>
            <w:gridSpan w:val="4"/>
          </w:tcPr>
          <w:p w14:paraId="26E934FD" w14:textId="77777777" w:rsidR="00A04CD7" w:rsidRPr="00A04CD7" w:rsidRDefault="00A04CD7" w:rsidP="004074AE">
            <w:pPr>
              <w:rPr>
                <w:sz w:val="22"/>
                <w:szCs w:val="22"/>
              </w:rPr>
            </w:pPr>
          </w:p>
        </w:tc>
      </w:tr>
      <w:tr w:rsidR="00A04CD7" w14:paraId="552ACDD0" w14:textId="5BA2947E" w:rsidTr="00FB368C">
        <w:tc>
          <w:tcPr>
            <w:tcW w:w="3453" w:type="dxa"/>
          </w:tcPr>
          <w:p w14:paraId="57C85A6F" w14:textId="52853835" w:rsidR="00A04CD7" w:rsidRPr="00A04CD7" w:rsidRDefault="00A04CD7" w:rsidP="004074AE">
            <w:pPr>
              <w:rPr>
                <w:sz w:val="22"/>
                <w:szCs w:val="22"/>
              </w:rPr>
            </w:pPr>
            <w:r w:rsidRPr="00A04CD7">
              <w:rPr>
                <w:sz w:val="22"/>
                <w:szCs w:val="22"/>
              </w:rPr>
              <w:t>Biological Materials Shipping Training</w:t>
            </w:r>
          </w:p>
        </w:tc>
        <w:tc>
          <w:tcPr>
            <w:tcW w:w="4552" w:type="dxa"/>
          </w:tcPr>
          <w:p w14:paraId="3C4243AB" w14:textId="6B5AEC36" w:rsidR="00A04CD7" w:rsidRPr="00A04CD7" w:rsidRDefault="00A04CD7" w:rsidP="00A04CD7">
            <w:pPr>
              <w:rPr>
                <w:sz w:val="22"/>
                <w:szCs w:val="22"/>
              </w:rPr>
            </w:pPr>
            <w:r w:rsidRPr="00A04CD7">
              <w:rPr>
                <w:sz w:val="22"/>
                <w:szCs w:val="22"/>
              </w:rPr>
              <w:t>Personnel shipping biological materials and/or dry</w:t>
            </w:r>
            <w:r>
              <w:rPr>
                <w:sz w:val="22"/>
                <w:szCs w:val="22"/>
              </w:rPr>
              <w:t xml:space="preserve"> </w:t>
            </w:r>
            <w:r w:rsidRPr="00A04CD7">
              <w:rPr>
                <w:sz w:val="22"/>
                <w:szCs w:val="22"/>
              </w:rPr>
              <w:t>ice</w:t>
            </w:r>
          </w:p>
        </w:tc>
        <w:tc>
          <w:tcPr>
            <w:tcW w:w="2785" w:type="dxa"/>
            <w:gridSpan w:val="4"/>
          </w:tcPr>
          <w:p w14:paraId="072783AA" w14:textId="316A7FAF" w:rsidR="00A04CD7" w:rsidRPr="00A04CD7" w:rsidRDefault="00FB368C" w:rsidP="00A04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Initially and every 2 years</w:t>
            </w:r>
          </w:p>
        </w:tc>
      </w:tr>
    </w:tbl>
    <w:p w14:paraId="35CC93F4" w14:textId="1022D8E2" w:rsidR="00A04CD7" w:rsidRDefault="00A04CD7" w:rsidP="004074AE">
      <w:pPr>
        <w:rPr>
          <w:sz w:val="22"/>
          <w:szCs w:val="22"/>
        </w:rPr>
      </w:pPr>
      <w:r>
        <w:rPr>
          <w:sz w:val="22"/>
          <w:szCs w:val="22"/>
        </w:rPr>
        <w:t xml:space="preserve">Contact the Office of Safety or IACUC* to schedule </w:t>
      </w:r>
      <w:r w:rsidR="005E1231">
        <w:rPr>
          <w:sz w:val="22"/>
          <w:szCs w:val="22"/>
        </w:rPr>
        <w:t>training</w:t>
      </w:r>
      <w:r>
        <w:rPr>
          <w:sz w:val="22"/>
          <w:szCs w:val="22"/>
        </w:rPr>
        <w:t>.</w:t>
      </w:r>
    </w:p>
    <w:p w14:paraId="6FC39751" w14:textId="77777777" w:rsidR="005E1231" w:rsidRDefault="005E1231" w:rsidP="004074A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4552"/>
        <w:gridCol w:w="2785"/>
      </w:tblGrid>
      <w:tr w:rsidR="00FB368C" w:rsidRPr="00A04CD7" w14:paraId="30724164" w14:textId="77777777" w:rsidTr="00033D88">
        <w:tc>
          <w:tcPr>
            <w:tcW w:w="10790" w:type="dxa"/>
            <w:gridSpan w:val="3"/>
            <w:shd w:val="clear" w:color="auto" w:fill="000000" w:themeFill="text1"/>
          </w:tcPr>
          <w:p w14:paraId="2C03FF9F" w14:textId="1E0CE216" w:rsidR="00FB368C" w:rsidRPr="00A04CD7" w:rsidRDefault="00FB368C" w:rsidP="00033D8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CERTIFICATION</w:t>
            </w:r>
          </w:p>
        </w:tc>
      </w:tr>
      <w:tr w:rsidR="00FB368C" w:rsidRPr="00A04CD7" w14:paraId="3ACB4A98" w14:textId="77777777" w:rsidTr="00FF774A">
        <w:tc>
          <w:tcPr>
            <w:tcW w:w="10790" w:type="dxa"/>
            <w:gridSpan w:val="3"/>
          </w:tcPr>
          <w:p w14:paraId="20CB8573" w14:textId="5EF3363E" w:rsidR="00FB368C" w:rsidRPr="00A04CD7" w:rsidRDefault="00FB368C" w:rsidP="00FB368C">
            <w:pPr>
              <w:rPr>
                <w:sz w:val="22"/>
                <w:szCs w:val="22"/>
              </w:rPr>
            </w:pPr>
            <w:r w:rsidRPr="00FB368C">
              <w:rPr>
                <w:sz w:val="22"/>
                <w:szCs w:val="22"/>
              </w:rPr>
              <w:t>In accordance with the OSHA Laboratory Safety Standard and the University Safety Program, the</w:t>
            </w:r>
            <w:r>
              <w:rPr>
                <w:sz w:val="22"/>
                <w:szCs w:val="22"/>
              </w:rPr>
              <w:t xml:space="preserve"> </w:t>
            </w:r>
            <w:r w:rsidRPr="00FB368C">
              <w:rPr>
                <w:sz w:val="22"/>
                <w:szCs w:val="22"/>
              </w:rPr>
              <w:t>individual listed below ha</w:t>
            </w:r>
            <w:r>
              <w:rPr>
                <w:sz w:val="22"/>
                <w:szCs w:val="22"/>
              </w:rPr>
              <w:t>s</w:t>
            </w:r>
            <w:r w:rsidRPr="00FB368C">
              <w:rPr>
                <w:sz w:val="22"/>
                <w:szCs w:val="22"/>
              </w:rPr>
              <w:t xml:space="preserve"> been provided Lab-Specific Safety Training</w:t>
            </w:r>
            <w:r>
              <w:rPr>
                <w:sz w:val="22"/>
                <w:szCs w:val="22"/>
              </w:rPr>
              <w:t xml:space="preserve"> and the opportunity to ask questions regarding the training</w:t>
            </w:r>
            <w:r w:rsidRPr="00FB368C">
              <w:rPr>
                <w:sz w:val="22"/>
                <w:szCs w:val="22"/>
              </w:rPr>
              <w:t>.</w:t>
            </w:r>
          </w:p>
        </w:tc>
      </w:tr>
      <w:tr w:rsidR="00FB368C" w:rsidRPr="00A04CD7" w14:paraId="3A7203B0" w14:textId="77777777" w:rsidTr="00FB368C">
        <w:trPr>
          <w:trHeight w:val="755"/>
        </w:trPr>
        <w:tc>
          <w:tcPr>
            <w:tcW w:w="3453" w:type="dxa"/>
          </w:tcPr>
          <w:p w14:paraId="2A93954C" w14:textId="77777777" w:rsidR="00FB368C" w:rsidRDefault="00FB368C" w:rsidP="00033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Printed Name:</w:t>
            </w:r>
          </w:p>
          <w:sdt>
            <w:sdtPr>
              <w:rPr>
                <w:sz w:val="22"/>
                <w:szCs w:val="22"/>
              </w:rPr>
              <w:id w:val="265196883"/>
              <w:placeholder>
                <w:docPart w:val="116AA72BADF0427287310C81694913BB"/>
              </w:placeholder>
              <w:showingPlcHdr/>
            </w:sdtPr>
            <w:sdtContent>
              <w:p w14:paraId="23F97D71" w14:textId="74587E24" w:rsidR="00D95084" w:rsidRPr="00A04CD7" w:rsidRDefault="00D95084" w:rsidP="00033D88">
                <w:pPr>
                  <w:rPr>
                    <w:sz w:val="22"/>
                    <w:szCs w:val="22"/>
                  </w:rPr>
                </w:pPr>
                <w:r w:rsidRPr="00C807C5">
                  <w:rPr>
                    <w:rStyle w:val="PlaceholderText"/>
                    <w:b/>
                    <w:bCs/>
                    <w:color w:val="D9F2D0" w:themeColor="accent6" w:themeTint="33"/>
                    <w:u w:val="single"/>
                    <w:shd w:val="clear" w:color="auto" w:fill="D9F2D0" w:themeFill="accent6" w:themeFillTint="33"/>
                  </w:rPr>
                  <w:t>Click or tap here to enter text.</w:t>
                </w:r>
              </w:p>
            </w:sdtContent>
          </w:sdt>
        </w:tc>
        <w:tc>
          <w:tcPr>
            <w:tcW w:w="4552" w:type="dxa"/>
          </w:tcPr>
          <w:p w14:paraId="354E11D2" w14:textId="1C41910C" w:rsidR="00FB368C" w:rsidRPr="00A04CD7" w:rsidRDefault="00FB368C" w:rsidP="00033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</w:t>
            </w:r>
          </w:p>
        </w:tc>
        <w:tc>
          <w:tcPr>
            <w:tcW w:w="2785" w:type="dxa"/>
          </w:tcPr>
          <w:p w14:paraId="45100F37" w14:textId="77777777" w:rsidR="00FB368C" w:rsidRDefault="00FB368C" w:rsidP="00033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  <w:sdt>
            <w:sdtPr>
              <w:rPr>
                <w:sz w:val="22"/>
                <w:szCs w:val="22"/>
              </w:rPr>
              <w:id w:val="682710010"/>
              <w:placeholder>
                <w:docPart w:val="FE91D195A23149D182C44410A578396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F0E80DB" w14:textId="06EAAFDC" w:rsidR="00D95084" w:rsidRPr="00A04CD7" w:rsidRDefault="00D95084" w:rsidP="00033D88">
                <w:pPr>
                  <w:rPr>
                    <w:sz w:val="22"/>
                    <w:szCs w:val="22"/>
                  </w:rPr>
                </w:pPr>
                <w:r w:rsidRPr="00D95084">
                  <w:rPr>
                    <w:rStyle w:val="PlaceholderText"/>
                    <w:b/>
                    <w:bCs/>
                    <w:color w:val="D9F2D0" w:themeColor="accent6" w:themeTint="33"/>
                    <w:shd w:val="clear" w:color="auto" w:fill="D9F2D0" w:themeFill="accent6" w:themeFillTint="33"/>
                  </w:rPr>
                  <w:t>Click to enter a date.</w:t>
                </w:r>
              </w:p>
            </w:sdtContent>
          </w:sdt>
        </w:tc>
      </w:tr>
      <w:tr w:rsidR="00FB368C" w:rsidRPr="00A04CD7" w14:paraId="3C4B5BEB" w14:textId="77777777" w:rsidTr="00FB368C">
        <w:trPr>
          <w:trHeight w:val="755"/>
        </w:trPr>
        <w:tc>
          <w:tcPr>
            <w:tcW w:w="3453" w:type="dxa"/>
          </w:tcPr>
          <w:p w14:paraId="02BFB56C" w14:textId="77777777" w:rsidR="00FB368C" w:rsidRDefault="00FB368C" w:rsidP="00033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Instructor Name:</w:t>
            </w:r>
          </w:p>
          <w:sdt>
            <w:sdtPr>
              <w:rPr>
                <w:sz w:val="22"/>
                <w:szCs w:val="22"/>
              </w:rPr>
              <w:id w:val="-1807610843"/>
              <w:placeholder>
                <w:docPart w:val="8105D6B23C414199A26E1D5EDCF4987D"/>
              </w:placeholder>
              <w:showingPlcHdr/>
            </w:sdtPr>
            <w:sdtContent>
              <w:p w14:paraId="7C5180A2" w14:textId="1E8592AB" w:rsidR="00D95084" w:rsidRDefault="00D95084" w:rsidP="00033D88">
                <w:pPr>
                  <w:rPr>
                    <w:sz w:val="22"/>
                    <w:szCs w:val="22"/>
                  </w:rPr>
                </w:pPr>
                <w:r w:rsidRPr="00D95084">
                  <w:rPr>
                    <w:rStyle w:val="PlaceholderText"/>
                    <w:b/>
                    <w:bCs/>
                    <w:color w:val="D9F2D0" w:themeColor="accent6" w:themeTint="33"/>
                    <w:shd w:val="clear" w:color="auto" w:fill="D9F2D0" w:themeFill="accent6" w:themeFillTint="33"/>
                  </w:rPr>
                  <w:t>Click or tap here to enter text.</w:t>
                </w:r>
              </w:p>
            </w:sdtContent>
          </w:sdt>
        </w:tc>
        <w:tc>
          <w:tcPr>
            <w:tcW w:w="4552" w:type="dxa"/>
          </w:tcPr>
          <w:p w14:paraId="5DC0B72B" w14:textId="399E6621" w:rsidR="00FB368C" w:rsidRDefault="00FB368C" w:rsidP="00033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</w:t>
            </w:r>
          </w:p>
        </w:tc>
        <w:tc>
          <w:tcPr>
            <w:tcW w:w="2785" w:type="dxa"/>
          </w:tcPr>
          <w:p w14:paraId="696EC2FB" w14:textId="77777777" w:rsidR="00FB368C" w:rsidRDefault="00FB368C" w:rsidP="00033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  <w:sdt>
            <w:sdtPr>
              <w:rPr>
                <w:sz w:val="22"/>
                <w:szCs w:val="22"/>
              </w:rPr>
              <w:id w:val="-2008349163"/>
              <w:placeholder>
                <w:docPart w:val="27E1EC6DD32C415B939B610E07A8A79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53FD140" w14:textId="5C7E52CE" w:rsidR="00D95084" w:rsidRDefault="00D95084" w:rsidP="00033D88">
                <w:pPr>
                  <w:rPr>
                    <w:sz w:val="22"/>
                    <w:szCs w:val="22"/>
                  </w:rPr>
                </w:pPr>
                <w:r w:rsidRPr="00D95084">
                  <w:rPr>
                    <w:rStyle w:val="PlaceholderText"/>
                    <w:b/>
                    <w:bCs/>
                    <w:color w:val="D9F2D0" w:themeColor="accent6" w:themeTint="33"/>
                    <w:shd w:val="clear" w:color="auto" w:fill="D9F2D0" w:themeFill="accent6" w:themeFillTint="33"/>
                  </w:rPr>
                  <w:t>Click to enter a date.</w:t>
                </w:r>
              </w:p>
            </w:sdtContent>
          </w:sdt>
        </w:tc>
      </w:tr>
    </w:tbl>
    <w:p w14:paraId="44EC9A81" w14:textId="77777777" w:rsidR="00734DC1" w:rsidRPr="004074AE" w:rsidRDefault="00734DC1" w:rsidP="004074AE">
      <w:pPr>
        <w:rPr>
          <w:sz w:val="22"/>
          <w:szCs w:val="22"/>
        </w:rPr>
      </w:pPr>
    </w:p>
    <w:sectPr w:rsidR="00734DC1" w:rsidRPr="004074AE" w:rsidSect="00A91595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C750" w14:textId="77777777" w:rsidR="00A91595" w:rsidRDefault="00A91595" w:rsidP="00A91595">
      <w:pPr>
        <w:spacing w:after="0" w:line="240" w:lineRule="auto"/>
      </w:pPr>
      <w:r>
        <w:separator/>
      </w:r>
    </w:p>
  </w:endnote>
  <w:endnote w:type="continuationSeparator" w:id="0">
    <w:p w14:paraId="7171D2E6" w14:textId="77777777" w:rsidR="00A91595" w:rsidRDefault="00A91595" w:rsidP="00A9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21D8" w14:textId="2C83376F" w:rsidR="00A91595" w:rsidRPr="00A91595" w:rsidRDefault="00A91595" w:rsidP="00A91595">
    <w:pPr>
      <w:pStyle w:val="Footer"/>
      <w:jc w:val="center"/>
      <w:rPr>
        <w:i/>
        <w:iCs/>
      </w:rPr>
    </w:pPr>
    <w:r w:rsidRPr="00A91595">
      <w:rPr>
        <w:i/>
        <w:iCs/>
      </w:rPr>
      <w:t>For questions contact the Office of Safety at 701.777.3341 or UND.safety@UND.edu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618C" w14:textId="77777777" w:rsidR="00A91595" w:rsidRDefault="00A91595" w:rsidP="00A91595">
      <w:pPr>
        <w:spacing w:after="0" w:line="240" w:lineRule="auto"/>
      </w:pPr>
      <w:r>
        <w:separator/>
      </w:r>
    </w:p>
  </w:footnote>
  <w:footnote w:type="continuationSeparator" w:id="0">
    <w:p w14:paraId="638A2C0A" w14:textId="77777777" w:rsidR="00A91595" w:rsidRDefault="00A91595" w:rsidP="00A9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BC6" w14:textId="408316D5" w:rsidR="00A91595" w:rsidRDefault="00743D83" w:rsidP="00743D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0FCB17" wp14:editId="616CADF2">
              <wp:simplePos x="0" y="0"/>
              <wp:positionH relativeFrom="column">
                <wp:posOffset>4619625</wp:posOffset>
              </wp:positionH>
              <wp:positionV relativeFrom="paragraph">
                <wp:posOffset>-147955</wp:posOffset>
              </wp:positionV>
              <wp:extent cx="2333625" cy="657225"/>
              <wp:effectExtent l="0" t="0" r="0" b="0"/>
              <wp:wrapNone/>
              <wp:docPr id="133123228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3625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51D09C" w14:textId="77777777" w:rsidR="00743D83" w:rsidRDefault="00743D83" w:rsidP="00743D83">
                          <w:pPr>
                            <w:pStyle w:val="NoSpacing"/>
                            <w:jc w:val="right"/>
                          </w:pPr>
                          <w:r>
                            <w:t>Office of Safety</w:t>
                          </w:r>
                        </w:p>
                        <w:p w14:paraId="49BCCFE8" w14:textId="77777777" w:rsidR="00743D83" w:rsidRDefault="00743D83" w:rsidP="00743D83">
                          <w:pPr>
                            <w:pStyle w:val="NoSpacing"/>
                            <w:jc w:val="right"/>
                          </w:pPr>
                          <w:r>
                            <w:t>3851 Campus Road, Stop 9031</w:t>
                          </w:r>
                        </w:p>
                        <w:p w14:paraId="6B80CBF3" w14:textId="77777777" w:rsidR="00743D83" w:rsidRDefault="00743D83" w:rsidP="00743D83">
                          <w:pPr>
                            <w:pStyle w:val="NoSpacing"/>
                            <w:jc w:val="right"/>
                          </w:pPr>
                          <w:r>
                            <w:t>Grand Forks, ND 58202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0FCB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3.75pt;margin-top:-11.65pt;width:183.75pt;height:5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" filled="f" stroked="f" strokeweight=".5pt">
              <v:textbox>
                <w:txbxContent>
                  <w:p w14:paraId="5C51D09C" w14:textId="77777777" w:rsidR="00743D83" w:rsidRDefault="00743D83" w:rsidP="00743D83">
                    <w:pPr>
                      <w:pStyle w:val="NoSpacing"/>
                      <w:jc w:val="right"/>
                    </w:pPr>
                    <w:r>
                      <w:t>Office of Safety</w:t>
                    </w:r>
                  </w:p>
                  <w:p w14:paraId="49BCCFE8" w14:textId="77777777" w:rsidR="00743D83" w:rsidRDefault="00743D83" w:rsidP="00743D83">
                    <w:pPr>
                      <w:pStyle w:val="NoSpacing"/>
                      <w:jc w:val="right"/>
                    </w:pPr>
                    <w:r>
                      <w:t>3851 Campus Road, Stop 9031</w:t>
                    </w:r>
                  </w:p>
                  <w:p w14:paraId="6B80CBF3" w14:textId="77777777" w:rsidR="00743D83" w:rsidRDefault="00743D83" w:rsidP="00743D83">
                    <w:pPr>
                      <w:pStyle w:val="NoSpacing"/>
                      <w:jc w:val="right"/>
                    </w:pPr>
                    <w:r>
                      <w:t>Grand Forks, ND 58202</w:t>
                    </w:r>
                  </w:p>
                </w:txbxContent>
              </v:textbox>
            </v:shape>
          </w:pict>
        </mc:Fallback>
      </mc:AlternateContent>
    </w:r>
    <w:r w:rsidR="00A91595">
      <w:rPr>
        <w:noProof/>
      </w:rPr>
      <w:drawing>
        <wp:inline distT="0" distB="0" distL="0" distR="0" wp14:anchorId="3A4A75AA" wp14:editId="667B828F">
          <wp:extent cx="3667125" cy="443111"/>
          <wp:effectExtent l="0" t="0" r="0" b="0"/>
          <wp:docPr id="15969487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48769" name="Picture 1596948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2934" cy="44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0CCF83" w14:textId="77777777" w:rsidR="004074AE" w:rsidRDefault="004074AE" w:rsidP="00743D83">
    <w:pPr>
      <w:pStyle w:val="Header"/>
    </w:pPr>
  </w:p>
  <w:p w14:paraId="4EE23A10" w14:textId="0335D4A2" w:rsidR="004074AE" w:rsidRPr="004074AE" w:rsidRDefault="004074AE" w:rsidP="004074AE">
    <w:pPr>
      <w:jc w:val="center"/>
      <w:rPr>
        <w:b/>
        <w:bCs/>
        <w:sz w:val="28"/>
        <w:szCs w:val="28"/>
      </w:rPr>
    </w:pPr>
    <w:r w:rsidRPr="004074AE">
      <w:rPr>
        <w:b/>
        <w:bCs/>
        <w:sz w:val="28"/>
        <w:szCs w:val="28"/>
      </w:rPr>
      <w:t>Lab-Specific Safety Training Record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95"/>
    <w:rsid w:val="000A0D71"/>
    <w:rsid w:val="000C71F8"/>
    <w:rsid w:val="00176514"/>
    <w:rsid w:val="003041E5"/>
    <w:rsid w:val="00387E8D"/>
    <w:rsid w:val="004074AE"/>
    <w:rsid w:val="004C034B"/>
    <w:rsid w:val="004F664B"/>
    <w:rsid w:val="005E1231"/>
    <w:rsid w:val="006F0BD2"/>
    <w:rsid w:val="00734DC1"/>
    <w:rsid w:val="00743D83"/>
    <w:rsid w:val="00801C36"/>
    <w:rsid w:val="008617BA"/>
    <w:rsid w:val="00865950"/>
    <w:rsid w:val="009F52F9"/>
    <w:rsid w:val="00A04CD7"/>
    <w:rsid w:val="00A25297"/>
    <w:rsid w:val="00A41A1E"/>
    <w:rsid w:val="00A83C92"/>
    <w:rsid w:val="00A91595"/>
    <w:rsid w:val="00AD3F21"/>
    <w:rsid w:val="00AE4E8E"/>
    <w:rsid w:val="00C412A6"/>
    <w:rsid w:val="00C42C74"/>
    <w:rsid w:val="00C807C5"/>
    <w:rsid w:val="00CA649A"/>
    <w:rsid w:val="00CA6A73"/>
    <w:rsid w:val="00D27A54"/>
    <w:rsid w:val="00D95084"/>
    <w:rsid w:val="00E26ED0"/>
    <w:rsid w:val="00FB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5EE4A"/>
  <w15:chartTrackingRefBased/>
  <w15:docId w15:val="{2F8AAFF6-E89F-41F4-9ECD-0C8AD9CF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5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595"/>
  </w:style>
  <w:style w:type="paragraph" w:styleId="Footer">
    <w:name w:val="footer"/>
    <w:basedOn w:val="Normal"/>
    <w:link w:val="FooterChar"/>
    <w:uiPriority w:val="99"/>
    <w:unhideWhenUsed/>
    <w:rsid w:val="00A9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595"/>
  </w:style>
  <w:style w:type="paragraph" w:styleId="NoSpacing">
    <w:name w:val="No Spacing"/>
    <w:uiPriority w:val="1"/>
    <w:qFormat/>
    <w:rsid w:val="00743D83"/>
    <w:pPr>
      <w:spacing w:after="0" w:line="240" w:lineRule="auto"/>
    </w:pPr>
  </w:style>
  <w:style w:type="table" w:styleId="TableGrid">
    <w:name w:val="Table Grid"/>
    <w:basedOn w:val="TableNormal"/>
    <w:uiPriority w:val="39"/>
    <w:rsid w:val="0040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765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AEDA9-CACF-4FD8-A938-E12AB47FC7B3}"/>
      </w:docPartPr>
      <w:docPartBody>
        <w:p w:rsidR="00A9081E" w:rsidRDefault="00A9081E">
          <w:r w:rsidRPr="00AB73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66C71D02E4F17869331F2A695C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CD211-D9CE-40B5-A535-E67CCFBD9054}"/>
      </w:docPartPr>
      <w:docPartBody>
        <w:p w:rsidR="00A9081E" w:rsidRDefault="00A9081E" w:rsidP="00A9081E">
          <w:pPr>
            <w:pStyle w:val="2AD66C71D02E4F17869331F2A695C4DD18"/>
          </w:pPr>
          <w:r w:rsidRPr="00AE4E8E">
            <w:rPr>
              <w:rStyle w:val="PlaceholderText"/>
              <w:b/>
              <w:color w:val="D9F2D0" w:themeColor="accent6" w:themeTint="33"/>
              <w:u w:val="single"/>
              <w:shd w:val="clear" w:color="auto" w:fill="D9F2D0" w:themeFill="accent6" w:themeFillTint="33"/>
            </w:rPr>
            <w:t>Click or tap here to enter trainee name.</w:t>
          </w:r>
        </w:p>
      </w:docPartBody>
    </w:docPart>
    <w:docPart>
      <w:docPartPr>
        <w:name w:val="E5E08B7D3A8A44B28FB55017F33A9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9F22-55C5-4CAE-835B-CC4378220765}"/>
      </w:docPartPr>
      <w:docPartBody>
        <w:p w:rsidR="00A9081E" w:rsidRDefault="00A9081E" w:rsidP="00A9081E">
          <w:pPr>
            <w:pStyle w:val="E5E08B7D3A8A44B28FB55017F33A94C518"/>
          </w:pPr>
          <w:r w:rsidRPr="00AE4E8E">
            <w:rPr>
              <w:rStyle w:val="PlaceholderText"/>
              <w:b/>
              <w:color w:val="D9F2D0" w:themeColor="accent6" w:themeTint="33"/>
              <w:u w:val="single"/>
              <w:shd w:val="clear" w:color="auto" w:fill="D9F2D0" w:themeFill="accent6" w:themeFillTint="33"/>
            </w:rPr>
            <w:t>Click enter date</w:t>
          </w:r>
          <w:r w:rsidRPr="00E26ED0">
            <w:rPr>
              <w:rStyle w:val="PlaceholderText"/>
              <w:b/>
              <w:color w:val="D9F2D0" w:themeColor="accent6" w:themeTint="33"/>
              <w:u w:val="single"/>
              <w:shd w:val="clear" w:color="auto" w:fill="D9F2D0" w:themeFill="accent6" w:themeFillTint="33"/>
            </w:rPr>
            <w:t>.</w:t>
          </w:r>
        </w:p>
      </w:docPartBody>
    </w:docPart>
    <w:docPart>
      <w:docPartPr>
        <w:name w:val="B8A26334EA764D3F8FC1C6359B000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FC8FE-27A2-40A2-8DA9-B7330BA90B5F}"/>
      </w:docPartPr>
      <w:docPartBody>
        <w:p w:rsidR="00A9081E" w:rsidRDefault="00A9081E" w:rsidP="00A9081E">
          <w:pPr>
            <w:pStyle w:val="B8A26334EA764D3F8FC1C6359B00030818"/>
          </w:pPr>
          <w:r w:rsidRPr="00E26ED0">
            <w:rPr>
              <w:rStyle w:val="PlaceholderText"/>
              <w:b/>
              <w:color w:val="D9F2D0" w:themeColor="accent6" w:themeTint="33"/>
              <w:u w:val="single"/>
              <w:shd w:val="clear" w:color="auto" w:fill="D9F2D0" w:themeFill="accent6" w:themeFillTint="33"/>
            </w:rPr>
            <w:t>Click or tap here to enter PI name</w:t>
          </w:r>
        </w:p>
      </w:docPartBody>
    </w:docPart>
    <w:docPart>
      <w:docPartPr>
        <w:name w:val="5F2FA3053F5E4E9A9481A46BDA42A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E84C2-D2A0-416D-A8FF-01B3144AF54B}"/>
      </w:docPartPr>
      <w:docPartBody>
        <w:p w:rsidR="00A9081E" w:rsidRDefault="00A9081E" w:rsidP="00A9081E">
          <w:pPr>
            <w:pStyle w:val="5F2FA3053F5E4E9A9481A46BDA42AFED18"/>
          </w:pPr>
          <w:r w:rsidRPr="00E26ED0">
            <w:rPr>
              <w:rStyle w:val="PlaceholderText"/>
              <w:b/>
              <w:bCs/>
              <w:color w:val="D9F2D0" w:themeColor="accent6" w:themeTint="33"/>
              <w:shd w:val="clear" w:color="auto" w:fill="D9F2D0" w:themeFill="accent6" w:themeFillTint="33"/>
            </w:rPr>
            <w:t>Click to enter text</w:t>
          </w:r>
          <w:r w:rsidRPr="00D95084">
            <w:rPr>
              <w:rStyle w:val="PlaceholderText"/>
              <w:b/>
              <w:bCs/>
              <w:color w:val="D9F2D0" w:themeColor="accent6" w:themeTint="33"/>
              <w:u w:val="single"/>
              <w:shd w:val="clear" w:color="auto" w:fill="D9F2D0" w:themeFill="accent6" w:themeFillTint="33"/>
            </w:rPr>
            <w:t>.</w:t>
          </w:r>
        </w:p>
      </w:docPartBody>
    </w:docPart>
    <w:docPart>
      <w:docPartPr>
        <w:name w:val="116AA72BADF0427287310C8169491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D2277-DD76-4064-B884-DE2970F20D49}"/>
      </w:docPartPr>
      <w:docPartBody>
        <w:p w:rsidR="00A9081E" w:rsidRDefault="00A9081E" w:rsidP="00A9081E">
          <w:pPr>
            <w:pStyle w:val="116AA72BADF0427287310C81694913BB9"/>
          </w:pPr>
          <w:r w:rsidRPr="00C807C5">
            <w:rPr>
              <w:rStyle w:val="PlaceholderText"/>
              <w:b/>
              <w:bCs/>
              <w:color w:val="D9F2D0" w:themeColor="accent6" w:themeTint="33"/>
              <w:u w:val="single"/>
              <w:shd w:val="clear" w:color="auto" w:fill="D9F2D0" w:themeFill="accent6" w:themeFillTint="33"/>
            </w:rPr>
            <w:t>Click or tap here to enter text.</w:t>
          </w:r>
        </w:p>
      </w:docPartBody>
    </w:docPart>
    <w:docPart>
      <w:docPartPr>
        <w:name w:val="FE91D195A23149D182C44410A5783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A8D35-820F-4DBC-8241-2294CF0DEB80}"/>
      </w:docPartPr>
      <w:docPartBody>
        <w:p w:rsidR="00A9081E" w:rsidRDefault="00A9081E" w:rsidP="00A9081E">
          <w:pPr>
            <w:pStyle w:val="FE91D195A23149D182C44410A57839659"/>
          </w:pPr>
          <w:r w:rsidRPr="00D95084">
            <w:rPr>
              <w:rStyle w:val="PlaceholderText"/>
              <w:b/>
              <w:bCs/>
              <w:color w:val="D9F2D0" w:themeColor="accent6" w:themeTint="33"/>
              <w:shd w:val="clear" w:color="auto" w:fill="D9F2D0" w:themeFill="accent6" w:themeFillTint="33"/>
            </w:rPr>
            <w:t>Click to enter a date.</w:t>
          </w:r>
        </w:p>
      </w:docPartBody>
    </w:docPart>
    <w:docPart>
      <w:docPartPr>
        <w:name w:val="8105D6B23C414199A26E1D5EDCF49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DFF9E-BBC1-478D-A777-192494180C98}"/>
      </w:docPartPr>
      <w:docPartBody>
        <w:p w:rsidR="00A9081E" w:rsidRDefault="00A9081E" w:rsidP="00A9081E">
          <w:pPr>
            <w:pStyle w:val="8105D6B23C414199A26E1D5EDCF4987D8"/>
          </w:pPr>
          <w:r w:rsidRPr="00D95084">
            <w:rPr>
              <w:rStyle w:val="PlaceholderText"/>
              <w:b/>
              <w:bCs/>
              <w:color w:val="D9F2D0" w:themeColor="accent6" w:themeTint="33"/>
              <w:shd w:val="clear" w:color="auto" w:fill="D9F2D0" w:themeFill="accent6" w:themeFillTint="33"/>
            </w:rPr>
            <w:t>Click or tap here to enter text.</w:t>
          </w:r>
        </w:p>
      </w:docPartBody>
    </w:docPart>
    <w:docPart>
      <w:docPartPr>
        <w:name w:val="27E1EC6DD32C415B939B610E07A8A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8637A-55AA-4FBD-9DE4-69F16CDE27A9}"/>
      </w:docPartPr>
      <w:docPartBody>
        <w:p w:rsidR="00A9081E" w:rsidRDefault="00A9081E" w:rsidP="00A9081E">
          <w:pPr>
            <w:pStyle w:val="27E1EC6DD32C415B939B610E07A8A79D8"/>
          </w:pPr>
          <w:r w:rsidRPr="00D95084">
            <w:rPr>
              <w:rStyle w:val="PlaceholderText"/>
              <w:b/>
              <w:bCs/>
              <w:color w:val="D9F2D0" w:themeColor="accent6" w:themeTint="33"/>
              <w:shd w:val="clear" w:color="auto" w:fill="D9F2D0" w:themeFill="accent6" w:themeFillTint="33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1E"/>
    <w:rsid w:val="00A9081E"/>
    <w:rsid w:val="00D2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081E"/>
    <w:rPr>
      <w:color w:val="666666"/>
    </w:rPr>
  </w:style>
  <w:style w:type="paragraph" w:customStyle="1" w:styleId="2AD66C71D02E4F17869331F2A695C4DD">
    <w:name w:val="2AD66C71D02E4F17869331F2A695C4DD"/>
    <w:rsid w:val="00A9081E"/>
    <w:rPr>
      <w:rFonts w:eastAsiaTheme="minorHAnsi"/>
    </w:rPr>
  </w:style>
  <w:style w:type="paragraph" w:customStyle="1" w:styleId="E5E08B7D3A8A44B28FB55017F33A94C5">
    <w:name w:val="E5E08B7D3A8A44B28FB55017F33A94C5"/>
    <w:rsid w:val="00A9081E"/>
    <w:rPr>
      <w:rFonts w:eastAsiaTheme="minorHAnsi"/>
    </w:rPr>
  </w:style>
  <w:style w:type="paragraph" w:customStyle="1" w:styleId="B8A26334EA764D3F8FC1C6359B000308">
    <w:name w:val="B8A26334EA764D3F8FC1C6359B000308"/>
    <w:rsid w:val="00A9081E"/>
    <w:rPr>
      <w:rFonts w:eastAsiaTheme="minorHAnsi"/>
    </w:rPr>
  </w:style>
  <w:style w:type="paragraph" w:customStyle="1" w:styleId="5F2FA3053F5E4E9A9481A46BDA42AFED">
    <w:name w:val="5F2FA3053F5E4E9A9481A46BDA42AFED"/>
    <w:rsid w:val="00A9081E"/>
    <w:rPr>
      <w:rFonts w:eastAsiaTheme="minorHAnsi"/>
    </w:rPr>
  </w:style>
  <w:style w:type="paragraph" w:customStyle="1" w:styleId="F441AF4E4E8D4F3085F2ED3CE4BCEDD8">
    <w:name w:val="F441AF4E4E8D4F3085F2ED3CE4BCEDD8"/>
    <w:rsid w:val="00A9081E"/>
    <w:rPr>
      <w:rFonts w:eastAsiaTheme="minorHAnsi"/>
    </w:rPr>
  </w:style>
  <w:style w:type="paragraph" w:customStyle="1" w:styleId="2AD66C71D02E4F17869331F2A695C4DD1">
    <w:name w:val="2AD66C71D02E4F17869331F2A695C4DD1"/>
    <w:rsid w:val="00A9081E"/>
    <w:rPr>
      <w:rFonts w:eastAsiaTheme="minorHAnsi"/>
    </w:rPr>
  </w:style>
  <w:style w:type="paragraph" w:customStyle="1" w:styleId="E5E08B7D3A8A44B28FB55017F33A94C51">
    <w:name w:val="E5E08B7D3A8A44B28FB55017F33A94C51"/>
    <w:rsid w:val="00A9081E"/>
    <w:rPr>
      <w:rFonts w:eastAsiaTheme="minorHAnsi"/>
    </w:rPr>
  </w:style>
  <w:style w:type="paragraph" w:customStyle="1" w:styleId="B8A26334EA764D3F8FC1C6359B0003081">
    <w:name w:val="B8A26334EA764D3F8FC1C6359B0003081"/>
    <w:rsid w:val="00A9081E"/>
    <w:rPr>
      <w:rFonts w:eastAsiaTheme="minorHAnsi"/>
    </w:rPr>
  </w:style>
  <w:style w:type="paragraph" w:customStyle="1" w:styleId="5F2FA3053F5E4E9A9481A46BDA42AFED1">
    <w:name w:val="5F2FA3053F5E4E9A9481A46BDA42AFED1"/>
    <w:rsid w:val="00A9081E"/>
    <w:rPr>
      <w:rFonts w:eastAsiaTheme="minorHAnsi"/>
    </w:rPr>
  </w:style>
  <w:style w:type="paragraph" w:customStyle="1" w:styleId="FC5FCFC5E9534D0C939DB042D3E18CC0">
    <w:name w:val="FC5FCFC5E9534D0C939DB042D3E18CC0"/>
    <w:rsid w:val="00A9081E"/>
    <w:rPr>
      <w:rFonts w:eastAsiaTheme="minorHAnsi"/>
    </w:rPr>
  </w:style>
  <w:style w:type="paragraph" w:customStyle="1" w:styleId="F441AF4E4E8D4F3085F2ED3CE4BCEDD81">
    <w:name w:val="F441AF4E4E8D4F3085F2ED3CE4BCEDD81"/>
    <w:rsid w:val="00A9081E"/>
    <w:rPr>
      <w:rFonts w:eastAsiaTheme="minorHAnsi"/>
    </w:rPr>
  </w:style>
  <w:style w:type="paragraph" w:customStyle="1" w:styleId="2AD66C71D02E4F17869331F2A695C4DD2">
    <w:name w:val="2AD66C71D02E4F17869331F2A695C4DD2"/>
    <w:rsid w:val="00A9081E"/>
    <w:rPr>
      <w:rFonts w:eastAsiaTheme="minorHAnsi"/>
    </w:rPr>
  </w:style>
  <w:style w:type="paragraph" w:customStyle="1" w:styleId="E5E08B7D3A8A44B28FB55017F33A94C52">
    <w:name w:val="E5E08B7D3A8A44B28FB55017F33A94C52"/>
    <w:rsid w:val="00A9081E"/>
    <w:rPr>
      <w:rFonts w:eastAsiaTheme="minorHAnsi"/>
    </w:rPr>
  </w:style>
  <w:style w:type="paragraph" w:customStyle="1" w:styleId="B8A26334EA764D3F8FC1C6359B0003082">
    <w:name w:val="B8A26334EA764D3F8FC1C6359B0003082"/>
    <w:rsid w:val="00A9081E"/>
    <w:rPr>
      <w:rFonts w:eastAsiaTheme="minorHAnsi"/>
    </w:rPr>
  </w:style>
  <w:style w:type="paragraph" w:customStyle="1" w:styleId="5F2FA3053F5E4E9A9481A46BDA42AFED2">
    <w:name w:val="5F2FA3053F5E4E9A9481A46BDA42AFED2"/>
    <w:rsid w:val="00A9081E"/>
    <w:rPr>
      <w:rFonts w:eastAsiaTheme="minorHAnsi"/>
    </w:rPr>
  </w:style>
  <w:style w:type="paragraph" w:customStyle="1" w:styleId="FC5FCFC5E9534D0C939DB042D3E18CC01">
    <w:name w:val="FC5FCFC5E9534D0C939DB042D3E18CC01"/>
    <w:rsid w:val="00A9081E"/>
    <w:rPr>
      <w:rFonts w:eastAsiaTheme="minorHAnsi"/>
    </w:rPr>
  </w:style>
  <w:style w:type="paragraph" w:customStyle="1" w:styleId="F441AF4E4E8D4F3085F2ED3CE4BCEDD82">
    <w:name w:val="F441AF4E4E8D4F3085F2ED3CE4BCEDD82"/>
    <w:rsid w:val="00A9081E"/>
    <w:rPr>
      <w:rFonts w:eastAsiaTheme="minorHAnsi"/>
    </w:rPr>
  </w:style>
  <w:style w:type="paragraph" w:customStyle="1" w:styleId="2AD66C71D02E4F17869331F2A695C4DD3">
    <w:name w:val="2AD66C71D02E4F17869331F2A695C4DD3"/>
    <w:rsid w:val="00A9081E"/>
    <w:rPr>
      <w:rFonts w:eastAsiaTheme="minorHAnsi"/>
    </w:rPr>
  </w:style>
  <w:style w:type="paragraph" w:customStyle="1" w:styleId="E5E08B7D3A8A44B28FB55017F33A94C53">
    <w:name w:val="E5E08B7D3A8A44B28FB55017F33A94C53"/>
    <w:rsid w:val="00A9081E"/>
    <w:rPr>
      <w:rFonts w:eastAsiaTheme="minorHAnsi"/>
    </w:rPr>
  </w:style>
  <w:style w:type="paragraph" w:customStyle="1" w:styleId="B8A26334EA764D3F8FC1C6359B0003083">
    <w:name w:val="B8A26334EA764D3F8FC1C6359B0003083"/>
    <w:rsid w:val="00A9081E"/>
    <w:rPr>
      <w:rFonts w:eastAsiaTheme="minorHAnsi"/>
    </w:rPr>
  </w:style>
  <w:style w:type="paragraph" w:customStyle="1" w:styleId="5F2FA3053F5E4E9A9481A46BDA42AFED3">
    <w:name w:val="5F2FA3053F5E4E9A9481A46BDA42AFED3"/>
    <w:rsid w:val="00A9081E"/>
    <w:rPr>
      <w:rFonts w:eastAsiaTheme="minorHAnsi"/>
    </w:rPr>
  </w:style>
  <w:style w:type="paragraph" w:customStyle="1" w:styleId="FC5FCFC5E9534D0C939DB042D3E18CC02">
    <w:name w:val="FC5FCFC5E9534D0C939DB042D3E18CC02"/>
    <w:rsid w:val="00A9081E"/>
    <w:rPr>
      <w:rFonts w:eastAsiaTheme="minorHAnsi"/>
    </w:rPr>
  </w:style>
  <w:style w:type="paragraph" w:customStyle="1" w:styleId="F441AF4E4E8D4F3085F2ED3CE4BCEDD83">
    <w:name w:val="F441AF4E4E8D4F3085F2ED3CE4BCEDD83"/>
    <w:rsid w:val="00A9081E"/>
    <w:rPr>
      <w:rFonts w:eastAsiaTheme="minorHAnsi"/>
    </w:rPr>
  </w:style>
  <w:style w:type="paragraph" w:customStyle="1" w:styleId="2AD66C71D02E4F17869331F2A695C4DD4">
    <w:name w:val="2AD66C71D02E4F17869331F2A695C4DD4"/>
    <w:rsid w:val="00A9081E"/>
    <w:rPr>
      <w:rFonts w:eastAsiaTheme="minorHAnsi"/>
    </w:rPr>
  </w:style>
  <w:style w:type="paragraph" w:customStyle="1" w:styleId="E5E08B7D3A8A44B28FB55017F33A94C54">
    <w:name w:val="E5E08B7D3A8A44B28FB55017F33A94C54"/>
    <w:rsid w:val="00A9081E"/>
    <w:rPr>
      <w:rFonts w:eastAsiaTheme="minorHAnsi"/>
    </w:rPr>
  </w:style>
  <w:style w:type="paragraph" w:customStyle="1" w:styleId="B8A26334EA764D3F8FC1C6359B0003084">
    <w:name w:val="B8A26334EA764D3F8FC1C6359B0003084"/>
    <w:rsid w:val="00A9081E"/>
    <w:rPr>
      <w:rFonts w:eastAsiaTheme="minorHAnsi"/>
    </w:rPr>
  </w:style>
  <w:style w:type="paragraph" w:customStyle="1" w:styleId="5F2FA3053F5E4E9A9481A46BDA42AFED4">
    <w:name w:val="5F2FA3053F5E4E9A9481A46BDA42AFED4"/>
    <w:rsid w:val="00A9081E"/>
    <w:rPr>
      <w:rFonts w:eastAsiaTheme="minorHAnsi"/>
    </w:rPr>
  </w:style>
  <w:style w:type="paragraph" w:customStyle="1" w:styleId="93FA0AFDBECB4D729CF35DFF6E6BEC9B">
    <w:name w:val="93FA0AFDBECB4D729CF35DFF6E6BEC9B"/>
    <w:rsid w:val="00A9081E"/>
    <w:rPr>
      <w:rFonts w:eastAsiaTheme="minorHAnsi"/>
    </w:rPr>
  </w:style>
  <w:style w:type="paragraph" w:customStyle="1" w:styleId="F441AF4E4E8D4F3085F2ED3CE4BCEDD84">
    <w:name w:val="F441AF4E4E8D4F3085F2ED3CE4BCEDD84"/>
    <w:rsid w:val="00A9081E"/>
    <w:rPr>
      <w:rFonts w:eastAsiaTheme="minorHAnsi"/>
    </w:rPr>
  </w:style>
  <w:style w:type="paragraph" w:customStyle="1" w:styleId="2AD66C71D02E4F17869331F2A695C4DD5">
    <w:name w:val="2AD66C71D02E4F17869331F2A695C4DD5"/>
    <w:rsid w:val="00A9081E"/>
    <w:rPr>
      <w:rFonts w:eastAsiaTheme="minorHAnsi"/>
    </w:rPr>
  </w:style>
  <w:style w:type="paragraph" w:customStyle="1" w:styleId="E5E08B7D3A8A44B28FB55017F33A94C55">
    <w:name w:val="E5E08B7D3A8A44B28FB55017F33A94C55"/>
    <w:rsid w:val="00A9081E"/>
    <w:rPr>
      <w:rFonts w:eastAsiaTheme="minorHAnsi"/>
    </w:rPr>
  </w:style>
  <w:style w:type="paragraph" w:customStyle="1" w:styleId="B8A26334EA764D3F8FC1C6359B0003085">
    <w:name w:val="B8A26334EA764D3F8FC1C6359B0003085"/>
    <w:rsid w:val="00A9081E"/>
    <w:rPr>
      <w:rFonts w:eastAsiaTheme="minorHAnsi"/>
    </w:rPr>
  </w:style>
  <w:style w:type="paragraph" w:customStyle="1" w:styleId="5F2FA3053F5E4E9A9481A46BDA42AFED5">
    <w:name w:val="5F2FA3053F5E4E9A9481A46BDA42AFED5"/>
    <w:rsid w:val="00A9081E"/>
    <w:rPr>
      <w:rFonts w:eastAsiaTheme="minorHAnsi"/>
    </w:rPr>
  </w:style>
  <w:style w:type="paragraph" w:customStyle="1" w:styleId="93FA0AFDBECB4D729CF35DFF6E6BEC9B1">
    <w:name w:val="93FA0AFDBECB4D729CF35DFF6E6BEC9B1"/>
    <w:rsid w:val="00A9081E"/>
    <w:rPr>
      <w:rFonts w:eastAsiaTheme="minorHAnsi"/>
    </w:rPr>
  </w:style>
  <w:style w:type="paragraph" w:customStyle="1" w:styleId="F441AF4E4E8D4F3085F2ED3CE4BCEDD85">
    <w:name w:val="F441AF4E4E8D4F3085F2ED3CE4BCEDD85"/>
    <w:rsid w:val="00A9081E"/>
    <w:rPr>
      <w:rFonts w:eastAsiaTheme="minorHAnsi"/>
    </w:rPr>
  </w:style>
  <w:style w:type="paragraph" w:customStyle="1" w:styleId="2AD66C71D02E4F17869331F2A695C4DD6">
    <w:name w:val="2AD66C71D02E4F17869331F2A695C4DD6"/>
    <w:rsid w:val="00A9081E"/>
    <w:rPr>
      <w:rFonts w:eastAsiaTheme="minorHAnsi"/>
    </w:rPr>
  </w:style>
  <w:style w:type="paragraph" w:customStyle="1" w:styleId="E5E08B7D3A8A44B28FB55017F33A94C56">
    <w:name w:val="E5E08B7D3A8A44B28FB55017F33A94C56"/>
    <w:rsid w:val="00A9081E"/>
    <w:rPr>
      <w:rFonts w:eastAsiaTheme="minorHAnsi"/>
    </w:rPr>
  </w:style>
  <w:style w:type="paragraph" w:customStyle="1" w:styleId="B8A26334EA764D3F8FC1C6359B0003086">
    <w:name w:val="B8A26334EA764D3F8FC1C6359B0003086"/>
    <w:rsid w:val="00A9081E"/>
    <w:rPr>
      <w:rFonts w:eastAsiaTheme="minorHAnsi"/>
    </w:rPr>
  </w:style>
  <w:style w:type="paragraph" w:customStyle="1" w:styleId="5F2FA3053F5E4E9A9481A46BDA42AFED6">
    <w:name w:val="5F2FA3053F5E4E9A9481A46BDA42AFED6"/>
    <w:rsid w:val="00A9081E"/>
    <w:rPr>
      <w:rFonts w:eastAsiaTheme="minorHAnsi"/>
    </w:rPr>
  </w:style>
  <w:style w:type="paragraph" w:customStyle="1" w:styleId="93FA0AFDBECB4D729CF35DFF6E6BEC9B2">
    <w:name w:val="93FA0AFDBECB4D729CF35DFF6E6BEC9B2"/>
    <w:rsid w:val="00A9081E"/>
    <w:rPr>
      <w:rFonts w:eastAsiaTheme="minorHAnsi"/>
    </w:rPr>
  </w:style>
  <w:style w:type="paragraph" w:customStyle="1" w:styleId="F441AF4E4E8D4F3085F2ED3CE4BCEDD86">
    <w:name w:val="F441AF4E4E8D4F3085F2ED3CE4BCEDD86"/>
    <w:rsid w:val="00A9081E"/>
    <w:rPr>
      <w:rFonts w:eastAsiaTheme="minorHAnsi"/>
    </w:rPr>
  </w:style>
  <w:style w:type="paragraph" w:customStyle="1" w:styleId="2AD66C71D02E4F17869331F2A695C4DD7">
    <w:name w:val="2AD66C71D02E4F17869331F2A695C4DD7"/>
    <w:rsid w:val="00A9081E"/>
    <w:rPr>
      <w:rFonts w:eastAsiaTheme="minorHAnsi"/>
    </w:rPr>
  </w:style>
  <w:style w:type="paragraph" w:customStyle="1" w:styleId="E5E08B7D3A8A44B28FB55017F33A94C57">
    <w:name w:val="E5E08B7D3A8A44B28FB55017F33A94C57"/>
    <w:rsid w:val="00A9081E"/>
    <w:rPr>
      <w:rFonts w:eastAsiaTheme="minorHAnsi"/>
    </w:rPr>
  </w:style>
  <w:style w:type="paragraph" w:customStyle="1" w:styleId="B8A26334EA764D3F8FC1C6359B0003087">
    <w:name w:val="B8A26334EA764D3F8FC1C6359B0003087"/>
    <w:rsid w:val="00A9081E"/>
    <w:rPr>
      <w:rFonts w:eastAsiaTheme="minorHAnsi"/>
    </w:rPr>
  </w:style>
  <w:style w:type="paragraph" w:customStyle="1" w:styleId="5F2FA3053F5E4E9A9481A46BDA42AFED7">
    <w:name w:val="5F2FA3053F5E4E9A9481A46BDA42AFED7"/>
    <w:rsid w:val="00A9081E"/>
    <w:rPr>
      <w:rFonts w:eastAsiaTheme="minorHAnsi"/>
    </w:rPr>
  </w:style>
  <w:style w:type="paragraph" w:customStyle="1" w:styleId="93FA0AFDBECB4D729CF35DFF6E6BEC9B3">
    <w:name w:val="93FA0AFDBECB4D729CF35DFF6E6BEC9B3"/>
    <w:rsid w:val="00A9081E"/>
    <w:rPr>
      <w:rFonts w:eastAsiaTheme="minorHAnsi"/>
    </w:rPr>
  </w:style>
  <w:style w:type="paragraph" w:customStyle="1" w:styleId="F441AF4E4E8D4F3085F2ED3CE4BCEDD87">
    <w:name w:val="F441AF4E4E8D4F3085F2ED3CE4BCEDD87"/>
    <w:rsid w:val="00A9081E"/>
    <w:rPr>
      <w:rFonts w:eastAsiaTheme="minorHAnsi"/>
    </w:rPr>
  </w:style>
  <w:style w:type="paragraph" w:customStyle="1" w:styleId="2AD66C71D02E4F17869331F2A695C4DD8">
    <w:name w:val="2AD66C71D02E4F17869331F2A695C4DD8"/>
    <w:rsid w:val="00A9081E"/>
    <w:rPr>
      <w:rFonts w:eastAsiaTheme="minorHAnsi"/>
    </w:rPr>
  </w:style>
  <w:style w:type="paragraph" w:customStyle="1" w:styleId="E5E08B7D3A8A44B28FB55017F33A94C58">
    <w:name w:val="E5E08B7D3A8A44B28FB55017F33A94C58"/>
    <w:rsid w:val="00A9081E"/>
    <w:rPr>
      <w:rFonts w:eastAsiaTheme="minorHAnsi"/>
    </w:rPr>
  </w:style>
  <w:style w:type="paragraph" w:customStyle="1" w:styleId="B8A26334EA764D3F8FC1C6359B0003088">
    <w:name w:val="B8A26334EA764D3F8FC1C6359B0003088"/>
    <w:rsid w:val="00A9081E"/>
    <w:rPr>
      <w:rFonts w:eastAsiaTheme="minorHAnsi"/>
    </w:rPr>
  </w:style>
  <w:style w:type="paragraph" w:customStyle="1" w:styleId="5F2FA3053F5E4E9A9481A46BDA42AFED8">
    <w:name w:val="5F2FA3053F5E4E9A9481A46BDA42AFED8"/>
    <w:rsid w:val="00A9081E"/>
    <w:rPr>
      <w:rFonts w:eastAsiaTheme="minorHAnsi"/>
    </w:rPr>
  </w:style>
  <w:style w:type="paragraph" w:customStyle="1" w:styleId="93FA0AFDBECB4D729CF35DFF6E6BEC9B4">
    <w:name w:val="93FA0AFDBECB4D729CF35DFF6E6BEC9B4"/>
    <w:rsid w:val="00A9081E"/>
    <w:rPr>
      <w:rFonts w:eastAsiaTheme="minorHAnsi"/>
    </w:rPr>
  </w:style>
  <w:style w:type="paragraph" w:customStyle="1" w:styleId="F441AF4E4E8D4F3085F2ED3CE4BCEDD88">
    <w:name w:val="F441AF4E4E8D4F3085F2ED3CE4BCEDD88"/>
    <w:rsid w:val="00A9081E"/>
    <w:rPr>
      <w:rFonts w:eastAsiaTheme="minorHAnsi"/>
    </w:rPr>
  </w:style>
  <w:style w:type="paragraph" w:customStyle="1" w:styleId="2AD66C71D02E4F17869331F2A695C4DD9">
    <w:name w:val="2AD66C71D02E4F17869331F2A695C4DD9"/>
    <w:rsid w:val="00A9081E"/>
    <w:rPr>
      <w:rFonts w:eastAsiaTheme="minorHAnsi"/>
    </w:rPr>
  </w:style>
  <w:style w:type="paragraph" w:customStyle="1" w:styleId="E5E08B7D3A8A44B28FB55017F33A94C59">
    <w:name w:val="E5E08B7D3A8A44B28FB55017F33A94C59"/>
    <w:rsid w:val="00A9081E"/>
    <w:rPr>
      <w:rFonts w:eastAsiaTheme="minorHAnsi"/>
    </w:rPr>
  </w:style>
  <w:style w:type="paragraph" w:customStyle="1" w:styleId="B8A26334EA764D3F8FC1C6359B0003089">
    <w:name w:val="B8A26334EA764D3F8FC1C6359B0003089"/>
    <w:rsid w:val="00A9081E"/>
    <w:rPr>
      <w:rFonts w:eastAsiaTheme="minorHAnsi"/>
    </w:rPr>
  </w:style>
  <w:style w:type="paragraph" w:customStyle="1" w:styleId="5F2FA3053F5E4E9A9481A46BDA42AFED9">
    <w:name w:val="5F2FA3053F5E4E9A9481A46BDA42AFED9"/>
    <w:rsid w:val="00A9081E"/>
    <w:rPr>
      <w:rFonts w:eastAsiaTheme="minorHAnsi"/>
    </w:rPr>
  </w:style>
  <w:style w:type="paragraph" w:customStyle="1" w:styleId="43EF900A9B8E4DD39E5FDB009A03DD04">
    <w:name w:val="43EF900A9B8E4DD39E5FDB009A03DD04"/>
    <w:rsid w:val="00A9081E"/>
    <w:rPr>
      <w:rFonts w:eastAsiaTheme="minorHAnsi"/>
    </w:rPr>
  </w:style>
  <w:style w:type="paragraph" w:customStyle="1" w:styleId="116AA72BADF0427287310C81694913BB">
    <w:name w:val="116AA72BADF0427287310C81694913BB"/>
    <w:rsid w:val="00A9081E"/>
    <w:rPr>
      <w:rFonts w:eastAsiaTheme="minorHAnsi"/>
    </w:rPr>
  </w:style>
  <w:style w:type="paragraph" w:customStyle="1" w:styleId="FE91D195A23149D182C44410A5783965">
    <w:name w:val="FE91D195A23149D182C44410A5783965"/>
    <w:rsid w:val="00A9081E"/>
    <w:rPr>
      <w:rFonts w:eastAsiaTheme="minorHAnsi"/>
    </w:rPr>
  </w:style>
  <w:style w:type="paragraph" w:customStyle="1" w:styleId="2AD66C71D02E4F17869331F2A695C4DD10">
    <w:name w:val="2AD66C71D02E4F17869331F2A695C4DD10"/>
    <w:rsid w:val="00A9081E"/>
    <w:rPr>
      <w:rFonts w:eastAsiaTheme="minorHAnsi"/>
    </w:rPr>
  </w:style>
  <w:style w:type="paragraph" w:customStyle="1" w:styleId="E5E08B7D3A8A44B28FB55017F33A94C510">
    <w:name w:val="E5E08B7D3A8A44B28FB55017F33A94C510"/>
    <w:rsid w:val="00A9081E"/>
    <w:rPr>
      <w:rFonts w:eastAsiaTheme="minorHAnsi"/>
    </w:rPr>
  </w:style>
  <w:style w:type="paragraph" w:customStyle="1" w:styleId="B8A26334EA764D3F8FC1C6359B00030810">
    <w:name w:val="B8A26334EA764D3F8FC1C6359B00030810"/>
    <w:rsid w:val="00A9081E"/>
    <w:rPr>
      <w:rFonts w:eastAsiaTheme="minorHAnsi"/>
    </w:rPr>
  </w:style>
  <w:style w:type="paragraph" w:customStyle="1" w:styleId="5F2FA3053F5E4E9A9481A46BDA42AFED10">
    <w:name w:val="5F2FA3053F5E4E9A9481A46BDA42AFED10"/>
    <w:rsid w:val="00A9081E"/>
    <w:rPr>
      <w:rFonts w:eastAsiaTheme="minorHAnsi"/>
    </w:rPr>
  </w:style>
  <w:style w:type="paragraph" w:customStyle="1" w:styleId="43EF900A9B8E4DD39E5FDB009A03DD041">
    <w:name w:val="43EF900A9B8E4DD39E5FDB009A03DD041"/>
    <w:rsid w:val="00A9081E"/>
    <w:rPr>
      <w:rFonts w:eastAsiaTheme="minorHAnsi"/>
    </w:rPr>
  </w:style>
  <w:style w:type="paragraph" w:customStyle="1" w:styleId="116AA72BADF0427287310C81694913BB1">
    <w:name w:val="116AA72BADF0427287310C81694913BB1"/>
    <w:rsid w:val="00A9081E"/>
    <w:rPr>
      <w:rFonts w:eastAsiaTheme="minorHAnsi"/>
    </w:rPr>
  </w:style>
  <w:style w:type="paragraph" w:customStyle="1" w:styleId="FE91D195A23149D182C44410A57839651">
    <w:name w:val="FE91D195A23149D182C44410A57839651"/>
    <w:rsid w:val="00A9081E"/>
    <w:rPr>
      <w:rFonts w:eastAsiaTheme="minorHAnsi"/>
    </w:rPr>
  </w:style>
  <w:style w:type="paragraph" w:customStyle="1" w:styleId="8105D6B23C414199A26E1D5EDCF4987D">
    <w:name w:val="8105D6B23C414199A26E1D5EDCF4987D"/>
    <w:rsid w:val="00A9081E"/>
    <w:rPr>
      <w:rFonts w:eastAsiaTheme="minorHAnsi"/>
    </w:rPr>
  </w:style>
  <w:style w:type="paragraph" w:customStyle="1" w:styleId="27E1EC6DD32C415B939B610E07A8A79D">
    <w:name w:val="27E1EC6DD32C415B939B610E07A8A79D"/>
    <w:rsid w:val="00A9081E"/>
    <w:rPr>
      <w:rFonts w:eastAsiaTheme="minorHAnsi"/>
    </w:rPr>
  </w:style>
  <w:style w:type="paragraph" w:customStyle="1" w:styleId="2AD66C71D02E4F17869331F2A695C4DD11">
    <w:name w:val="2AD66C71D02E4F17869331F2A695C4DD11"/>
    <w:rsid w:val="00A9081E"/>
    <w:rPr>
      <w:rFonts w:eastAsiaTheme="minorHAnsi"/>
    </w:rPr>
  </w:style>
  <w:style w:type="paragraph" w:customStyle="1" w:styleId="E5E08B7D3A8A44B28FB55017F33A94C511">
    <w:name w:val="E5E08B7D3A8A44B28FB55017F33A94C511"/>
    <w:rsid w:val="00A9081E"/>
    <w:rPr>
      <w:rFonts w:eastAsiaTheme="minorHAnsi"/>
    </w:rPr>
  </w:style>
  <w:style w:type="paragraph" w:customStyle="1" w:styleId="B8A26334EA764D3F8FC1C6359B00030811">
    <w:name w:val="B8A26334EA764D3F8FC1C6359B00030811"/>
    <w:rsid w:val="00A9081E"/>
    <w:rPr>
      <w:rFonts w:eastAsiaTheme="minorHAnsi"/>
    </w:rPr>
  </w:style>
  <w:style w:type="paragraph" w:customStyle="1" w:styleId="5F2FA3053F5E4E9A9481A46BDA42AFED11">
    <w:name w:val="5F2FA3053F5E4E9A9481A46BDA42AFED11"/>
    <w:rsid w:val="00A9081E"/>
    <w:rPr>
      <w:rFonts w:eastAsiaTheme="minorHAnsi"/>
    </w:rPr>
  </w:style>
  <w:style w:type="paragraph" w:customStyle="1" w:styleId="8F0E2D59E840401EB804CD10D093401E">
    <w:name w:val="8F0E2D59E840401EB804CD10D093401E"/>
    <w:rsid w:val="00A9081E"/>
    <w:rPr>
      <w:rFonts w:eastAsiaTheme="minorHAnsi"/>
    </w:rPr>
  </w:style>
  <w:style w:type="paragraph" w:customStyle="1" w:styleId="116AA72BADF0427287310C81694913BB2">
    <w:name w:val="116AA72BADF0427287310C81694913BB2"/>
    <w:rsid w:val="00A9081E"/>
    <w:rPr>
      <w:rFonts w:eastAsiaTheme="minorHAnsi"/>
    </w:rPr>
  </w:style>
  <w:style w:type="paragraph" w:customStyle="1" w:styleId="FE91D195A23149D182C44410A57839652">
    <w:name w:val="FE91D195A23149D182C44410A57839652"/>
    <w:rsid w:val="00A9081E"/>
    <w:rPr>
      <w:rFonts w:eastAsiaTheme="minorHAnsi"/>
    </w:rPr>
  </w:style>
  <w:style w:type="paragraph" w:customStyle="1" w:styleId="8105D6B23C414199A26E1D5EDCF4987D1">
    <w:name w:val="8105D6B23C414199A26E1D5EDCF4987D1"/>
    <w:rsid w:val="00A9081E"/>
    <w:rPr>
      <w:rFonts w:eastAsiaTheme="minorHAnsi"/>
    </w:rPr>
  </w:style>
  <w:style w:type="paragraph" w:customStyle="1" w:styleId="27E1EC6DD32C415B939B610E07A8A79D1">
    <w:name w:val="27E1EC6DD32C415B939B610E07A8A79D1"/>
    <w:rsid w:val="00A9081E"/>
    <w:rPr>
      <w:rFonts w:eastAsiaTheme="minorHAnsi"/>
    </w:rPr>
  </w:style>
  <w:style w:type="paragraph" w:customStyle="1" w:styleId="2AD66C71D02E4F17869331F2A695C4DD12">
    <w:name w:val="2AD66C71D02E4F17869331F2A695C4DD12"/>
    <w:rsid w:val="00A9081E"/>
    <w:rPr>
      <w:rFonts w:eastAsiaTheme="minorHAnsi"/>
    </w:rPr>
  </w:style>
  <w:style w:type="paragraph" w:customStyle="1" w:styleId="E5E08B7D3A8A44B28FB55017F33A94C512">
    <w:name w:val="E5E08B7D3A8A44B28FB55017F33A94C512"/>
    <w:rsid w:val="00A9081E"/>
    <w:rPr>
      <w:rFonts w:eastAsiaTheme="minorHAnsi"/>
    </w:rPr>
  </w:style>
  <w:style w:type="paragraph" w:customStyle="1" w:styleId="B8A26334EA764D3F8FC1C6359B00030812">
    <w:name w:val="B8A26334EA764D3F8FC1C6359B00030812"/>
    <w:rsid w:val="00A9081E"/>
    <w:rPr>
      <w:rFonts w:eastAsiaTheme="minorHAnsi"/>
    </w:rPr>
  </w:style>
  <w:style w:type="paragraph" w:customStyle="1" w:styleId="5F2FA3053F5E4E9A9481A46BDA42AFED12">
    <w:name w:val="5F2FA3053F5E4E9A9481A46BDA42AFED12"/>
    <w:rsid w:val="00A9081E"/>
    <w:rPr>
      <w:rFonts w:eastAsiaTheme="minorHAnsi"/>
    </w:rPr>
  </w:style>
  <w:style w:type="paragraph" w:customStyle="1" w:styleId="8F0E2D59E840401EB804CD10D093401E1">
    <w:name w:val="8F0E2D59E840401EB804CD10D093401E1"/>
    <w:rsid w:val="00A9081E"/>
    <w:rPr>
      <w:rFonts w:eastAsiaTheme="minorHAnsi"/>
    </w:rPr>
  </w:style>
  <w:style w:type="paragraph" w:customStyle="1" w:styleId="116AA72BADF0427287310C81694913BB3">
    <w:name w:val="116AA72BADF0427287310C81694913BB3"/>
    <w:rsid w:val="00A9081E"/>
    <w:rPr>
      <w:rFonts w:eastAsiaTheme="minorHAnsi"/>
    </w:rPr>
  </w:style>
  <w:style w:type="paragraph" w:customStyle="1" w:styleId="FE91D195A23149D182C44410A57839653">
    <w:name w:val="FE91D195A23149D182C44410A57839653"/>
    <w:rsid w:val="00A9081E"/>
    <w:rPr>
      <w:rFonts w:eastAsiaTheme="minorHAnsi"/>
    </w:rPr>
  </w:style>
  <w:style w:type="paragraph" w:customStyle="1" w:styleId="8105D6B23C414199A26E1D5EDCF4987D2">
    <w:name w:val="8105D6B23C414199A26E1D5EDCF4987D2"/>
    <w:rsid w:val="00A9081E"/>
    <w:rPr>
      <w:rFonts w:eastAsiaTheme="minorHAnsi"/>
    </w:rPr>
  </w:style>
  <w:style w:type="paragraph" w:customStyle="1" w:styleId="27E1EC6DD32C415B939B610E07A8A79D2">
    <w:name w:val="27E1EC6DD32C415B939B610E07A8A79D2"/>
    <w:rsid w:val="00A9081E"/>
    <w:rPr>
      <w:rFonts w:eastAsiaTheme="minorHAnsi"/>
    </w:rPr>
  </w:style>
  <w:style w:type="paragraph" w:customStyle="1" w:styleId="2AD66C71D02E4F17869331F2A695C4DD13">
    <w:name w:val="2AD66C71D02E4F17869331F2A695C4DD13"/>
    <w:rsid w:val="00A9081E"/>
    <w:rPr>
      <w:rFonts w:eastAsiaTheme="minorHAnsi"/>
    </w:rPr>
  </w:style>
  <w:style w:type="paragraph" w:customStyle="1" w:styleId="E5E08B7D3A8A44B28FB55017F33A94C513">
    <w:name w:val="E5E08B7D3A8A44B28FB55017F33A94C513"/>
    <w:rsid w:val="00A9081E"/>
    <w:rPr>
      <w:rFonts w:eastAsiaTheme="minorHAnsi"/>
    </w:rPr>
  </w:style>
  <w:style w:type="paragraph" w:customStyle="1" w:styleId="B8A26334EA764D3F8FC1C6359B00030813">
    <w:name w:val="B8A26334EA764D3F8FC1C6359B00030813"/>
    <w:rsid w:val="00A9081E"/>
    <w:rPr>
      <w:rFonts w:eastAsiaTheme="minorHAnsi"/>
    </w:rPr>
  </w:style>
  <w:style w:type="paragraph" w:customStyle="1" w:styleId="5F2FA3053F5E4E9A9481A46BDA42AFED13">
    <w:name w:val="5F2FA3053F5E4E9A9481A46BDA42AFED13"/>
    <w:rsid w:val="00A9081E"/>
    <w:rPr>
      <w:rFonts w:eastAsiaTheme="minorHAnsi"/>
    </w:rPr>
  </w:style>
  <w:style w:type="paragraph" w:customStyle="1" w:styleId="8F0E2D59E840401EB804CD10D093401E2">
    <w:name w:val="8F0E2D59E840401EB804CD10D093401E2"/>
    <w:rsid w:val="00A9081E"/>
    <w:rPr>
      <w:rFonts w:eastAsiaTheme="minorHAnsi"/>
    </w:rPr>
  </w:style>
  <w:style w:type="paragraph" w:customStyle="1" w:styleId="116AA72BADF0427287310C81694913BB4">
    <w:name w:val="116AA72BADF0427287310C81694913BB4"/>
    <w:rsid w:val="00A9081E"/>
    <w:rPr>
      <w:rFonts w:eastAsiaTheme="minorHAnsi"/>
    </w:rPr>
  </w:style>
  <w:style w:type="paragraph" w:customStyle="1" w:styleId="FE91D195A23149D182C44410A57839654">
    <w:name w:val="FE91D195A23149D182C44410A57839654"/>
    <w:rsid w:val="00A9081E"/>
    <w:rPr>
      <w:rFonts w:eastAsiaTheme="minorHAnsi"/>
    </w:rPr>
  </w:style>
  <w:style w:type="paragraph" w:customStyle="1" w:styleId="8105D6B23C414199A26E1D5EDCF4987D3">
    <w:name w:val="8105D6B23C414199A26E1D5EDCF4987D3"/>
    <w:rsid w:val="00A9081E"/>
    <w:rPr>
      <w:rFonts w:eastAsiaTheme="minorHAnsi"/>
    </w:rPr>
  </w:style>
  <w:style w:type="paragraph" w:customStyle="1" w:styleId="27E1EC6DD32C415B939B610E07A8A79D3">
    <w:name w:val="27E1EC6DD32C415B939B610E07A8A79D3"/>
    <w:rsid w:val="00A9081E"/>
    <w:rPr>
      <w:rFonts w:eastAsiaTheme="minorHAnsi"/>
    </w:rPr>
  </w:style>
  <w:style w:type="paragraph" w:customStyle="1" w:styleId="2AD66C71D02E4F17869331F2A695C4DD14">
    <w:name w:val="2AD66C71D02E4F17869331F2A695C4DD14"/>
    <w:rsid w:val="00A9081E"/>
    <w:rPr>
      <w:rFonts w:eastAsiaTheme="minorHAnsi"/>
    </w:rPr>
  </w:style>
  <w:style w:type="paragraph" w:customStyle="1" w:styleId="E5E08B7D3A8A44B28FB55017F33A94C514">
    <w:name w:val="E5E08B7D3A8A44B28FB55017F33A94C514"/>
    <w:rsid w:val="00A9081E"/>
    <w:rPr>
      <w:rFonts w:eastAsiaTheme="minorHAnsi"/>
    </w:rPr>
  </w:style>
  <w:style w:type="paragraph" w:customStyle="1" w:styleId="B8A26334EA764D3F8FC1C6359B00030814">
    <w:name w:val="B8A26334EA764D3F8FC1C6359B00030814"/>
    <w:rsid w:val="00A9081E"/>
    <w:rPr>
      <w:rFonts w:eastAsiaTheme="minorHAnsi"/>
    </w:rPr>
  </w:style>
  <w:style w:type="paragraph" w:customStyle="1" w:styleId="5F2FA3053F5E4E9A9481A46BDA42AFED14">
    <w:name w:val="5F2FA3053F5E4E9A9481A46BDA42AFED14"/>
    <w:rsid w:val="00A9081E"/>
    <w:rPr>
      <w:rFonts w:eastAsiaTheme="minorHAnsi"/>
    </w:rPr>
  </w:style>
  <w:style w:type="paragraph" w:customStyle="1" w:styleId="8F0E2D59E840401EB804CD10D093401E3">
    <w:name w:val="8F0E2D59E840401EB804CD10D093401E3"/>
    <w:rsid w:val="00A9081E"/>
    <w:rPr>
      <w:rFonts w:eastAsiaTheme="minorHAnsi"/>
    </w:rPr>
  </w:style>
  <w:style w:type="paragraph" w:customStyle="1" w:styleId="116AA72BADF0427287310C81694913BB5">
    <w:name w:val="116AA72BADF0427287310C81694913BB5"/>
    <w:rsid w:val="00A9081E"/>
    <w:rPr>
      <w:rFonts w:eastAsiaTheme="minorHAnsi"/>
    </w:rPr>
  </w:style>
  <w:style w:type="paragraph" w:customStyle="1" w:styleId="FE91D195A23149D182C44410A57839655">
    <w:name w:val="FE91D195A23149D182C44410A57839655"/>
    <w:rsid w:val="00A9081E"/>
    <w:rPr>
      <w:rFonts w:eastAsiaTheme="minorHAnsi"/>
    </w:rPr>
  </w:style>
  <w:style w:type="paragraph" w:customStyle="1" w:styleId="8105D6B23C414199A26E1D5EDCF4987D4">
    <w:name w:val="8105D6B23C414199A26E1D5EDCF4987D4"/>
    <w:rsid w:val="00A9081E"/>
    <w:rPr>
      <w:rFonts w:eastAsiaTheme="minorHAnsi"/>
    </w:rPr>
  </w:style>
  <w:style w:type="paragraph" w:customStyle="1" w:styleId="27E1EC6DD32C415B939B610E07A8A79D4">
    <w:name w:val="27E1EC6DD32C415B939B610E07A8A79D4"/>
    <w:rsid w:val="00A9081E"/>
    <w:rPr>
      <w:rFonts w:eastAsiaTheme="minorHAnsi"/>
    </w:rPr>
  </w:style>
  <w:style w:type="paragraph" w:customStyle="1" w:styleId="2AD66C71D02E4F17869331F2A695C4DD15">
    <w:name w:val="2AD66C71D02E4F17869331F2A695C4DD15"/>
    <w:rsid w:val="00A9081E"/>
    <w:rPr>
      <w:rFonts w:eastAsiaTheme="minorHAnsi"/>
    </w:rPr>
  </w:style>
  <w:style w:type="paragraph" w:customStyle="1" w:styleId="E5E08B7D3A8A44B28FB55017F33A94C515">
    <w:name w:val="E5E08B7D3A8A44B28FB55017F33A94C515"/>
    <w:rsid w:val="00A9081E"/>
    <w:rPr>
      <w:rFonts w:eastAsiaTheme="minorHAnsi"/>
    </w:rPr>
  </w:style>
  <w:style w:type="paragraph" w:customStyle="1" w:styleId="B8A26334EA764D3F8FC1C6359B00030815">
    <w:name w:val="B8A26334EA764D3F8FC1C6359B00030815"/>
    <w:rsid w:val="00A9081E"/>
    <w:rPr>
      <w:rFonts w:eastAsiaTheme="minorHAnsi"/>
    </w:rPr>
  </w:style>
  <w:style w:type="paragraph" w:customStyle="1" w:styleId="5F2FA3053F5E4E9A9481A46BDA42AFED15">
    <w:name w:val="5F2FA3053F5E4E9A9481A46BDA42AFED15"/>
    <w:rsid w:val="00A9081E"/>
    <w:rPr>
      <w:rFonts w:eastAsiaTheme="minorHAnsi"/>
    </w:rPr>
  </w:style>
  <w:style w:type="paragraph" w:customStyle="1" w:styleId="8F0E2D59E840401EB804CD10D093401E4">
    <w:name w:val="8F0E2D59E840401EB804CD10D093401E4"/>
    <w:rsid w:val="00A9081E"/>
    <w:rPr>
      <w:rFonts w:eastAsiaTheme="minorHAnsi"/>
    </w:rPr>
  </w:style>
  <w:style w:type="paragraph" w:customStyle="1" w:styleId="116AA72BADF0427287310C81694913BB6">
    <w:name w:val="116AA72BADF0427287310C81694913BB6"/>
    <w:rsid w:val="00A9081E"/>
    <w:rPr>
      <w:rFonts w:eastAsiaTheme="minorHAnsi"/>
    </w:rPr>
  </w:style>
  <w:style w:type="paragraph" w:customStyle="1" w:styleId="FE91D195A23149D182C44410A57839656">
    <w:name w:val="FE91D195A23149D182C44410A57839656"/>
    <w:rsid w:val="00A9081E"/>
    <w:rPr>
      <w:rFonts w:eastAsiaTheme="minorHAnsi"/>
    </w:rPr>
  </w:style>
  <w:style w:type="paragraph" w:customStyle="1" w:styleId="8105D6B23C414199A26E1D5EDCF4987D5">
    <w:name w:val="8105D6B23C414199A26E1D5EDCF4987D5"/>
    <w:rsid w:val="00A9081E"/>
    <w:rPr>
      <w:rFonts w:eastAsiaTheme="minorHAnsi"/>
    </w:rPr>
  </w:style>
  <w:style w:type="paragraph" w:customStyle="1" w:styleId="27E1EC6DD32C415B939B610E07A8A79D5">
    <w:name w:val="27E1EC6DD32C415B939B610E07A8A79D5"/>
    <w:rsid w:val="00A9081E"/>
    <w:rPr>
      <w:rFonts w:eastAsiaTheme="minorHAnsi"/>
    </w:rPr>
  </w:style>
  <w:style w:type="paragraph" w:customStyle="1" w:styleId="2AD66C71D02E4F17869331F2A695C4DD16">
    <w:name w:val="2AD66C71D02E4F17869331F2A695C4DD16"/>
    <w:rsid w:val="00A9081E"/>
    <w:rPr>
      <w:rFonts w:eastAsiaTheme="minorHAnsi"/>
    </w:rPr>
  </w:style>
  <w:style w:type="paragraph" w:customStyle="1" w:styleId="E5E08B7D3A8A44B28FB55017F33A94C516">
    <w:name w:val="E5E08B7D3A8A44B28FB55017F33A94C516"/>
    <w:rsid w:val="00A9081E"/>
    <w:rPr>
      <w:rFonts w:eastAsiaTheme="minorHAnsi"/>
    </w:rPr>
  </w:style>
  <w:style w:type="paragraph" w:customStyle="1" w:styleId="B8A26334EA764D3F8FC1C6359B00030816">
    <w:name w:val="B8A26334EA764D3F8FC1C6359B00030816"/>
    <w:rsid w:val="00A9081E"/>
    <w:rPr>
      <w:rFonts w:eastAsiaTheme="minorHAnsi"/>
    </w:rPr>
  </w:style>
  <w:style w:type="paragraph" w:customStyle="1" w:styleId="5F2FA3053F5E4E9A9481A46BDA42AFED16">
    <w:name w:val="5F2FA3053F5E4E9A9481A46BDA42AFED16"/>
    <w:rsid w:val="00A9081E"/>
    <w:rPr>
      <w:rFonts w:eastAsiaTheme="minorHAnsi"/>
    </w:rPr>
  </w:style>
  <w:style w:type="paragraph" w:customStyle="1" w:styleId="8F0E2D59E840401EB804CD10D093401E5">
    <w:name w:val="8F0E2D59E840401EB804CD10D093401E5"/>
    <w:rsid w:val="00A9081E"/>
    <w:rPr>
      <w:rFonts w:eastAsiaTheme="minorHAnsi"/>
    </w:rPr>
  </w:style>
  <w:style w:type="paragraph" w:customStyle="1" w:styleId="116AA72BADF0427287310C81694913BB7">
    <w:name w:val="116AA72BADF0427287310C81694913BB7"/>
    <w:rsid w:val="00A9081E"/>
    <w:rPr>
      <w:rFonts w:eastAsiaTheme="minorHAnsi"/>
    </w:rPr>
  </w:style>
  <w:style w:type="paragraph" w:customStyle="1" w:styleId="FE91D195A23149D182C44410A57839657">
    <w:name w:val="FE91D195A23149D182C44410A57839657"/>
    <w:rsid w:val="00A9081E"/>
    <w:rPr>
      <w:rFonts w:eastAsiaTheme="minorHAnsi"/>
    </w:rPr>
  </w:style>
  <w:style w:type="paragraph" w:customStyle="1" w:styleId="8105D6B23C414199A26E1D5EDCF4987D6">
    <w:name w:val="8105D6B23C414199A26E1D5EDCF4987D6"/>
    <w:rsid w:val="00A9081E"/>
    <w:rPr>
      <w:rFonts w:eastAsiaTheme="minorHAnsi"/>
    </w:rPr>
  </w:style>
  <w:style w:type="paragraph" w:customStyle="1" w:styleId="27E1EC6DD32C415B939B610E07A8A79D6">
    <w:name w:val="27E1EC6DD32C415B939B610E07A8A79D6"/>
    <w:rsid w:val="00A9081E"/>
    <w:rPr>
      <w:rFonts w:eastAsiaTheme="minorHAnsi"/>
    </w:rPr>
  </w:style>
  <w:style w:type="paragraph" w:customStyle="1" w:styleId="2AD66C71D02E4F17869331F2A695C4DD17">
    <w:name w:val="2AD66C71D02E4F17869331F2A695C4DD17"/>
    <w:rsid w:val="00A9081E"/>
    <w:rPr>
      <w:rFonts w:eastAsiaTheme="minorHAnsi"/>
    </w:rPr>
  </w:style>
  <w:style w:type="paragraph" w:customStyle="1" w:styleId="E5E08B7D3A8A44B28FB55017F33A94C517">
    <w:name w:val="E5E08B7D3A8A44B28FB55017F33A94C517"/>
    <w:rsid w:val="00A9081E"/>
    <w:rPr>
      <w:rFonts w:eastAsiaTheme="minorHAnsi"/>
    </w:rPr>
  </w:style>
  <w:style w:type="paragraph" w:customStyle="1" w:styleId="B8A26334EA764D3F8FC1C6359B00030817">
    <w:name w:val="B8A26334EA764D3F8FC1C6359B00030817"/>
    <w:rsid w:val="00A9081E"/>
    <w:rPr>
      <w:rFonts w:eastAsiaTheme="minorHAnsi"/>
    </w:rPr>
  </w:style>
  <w:style w:type="paragraph" w:customStyle="1" w:styleId="5F2FA3053F5E4E9A9481A46BDA42AFED17">
    <w:name w:val="5F2FA3053F5E4E9A9481A46BDA42AFED17"/>
    <w:rsid w:val="00A9081E"/>
    <w:rPr>
      <w:rFonts w:eastAsiaTheme="minorHAnsi"/>
    </w:rPr>
  </w:style>
  <w:style w:type="paragraph" w:customStyle="1" w:styleId="8F0E2D59E840401EB804CD10D093401E6">
    <w:name w:val="8F0E2D59E840401EB804CD10D093401E6"/>
    <w:rsid w:val="00A9081E"/>
    <w:rPr>
      <w:rFonts w:eastAsiaTheme="minorHAnsi"/>
    </w:rPr>
  </w:style>
  <w:style w:type="paragraph" w:customStyle="1" w:styleId="116AA72BADF0427287310C81694913BB8">
    <w:name w:val="116AA72BADF0427287310C81694913BB8"/>
    <w:rsid w:val="00A9081E"/>
    <w:rPr>
      <w:rFonts w:eastAsiaTheme="minorHAnsi"/>
    </w:rPr>
  </w:style>
  <w:style w:type="paragraph" w:customStyle="1" w:styleId="FE91D195A23149D182C44410A57839658">
    <w:name w:val="FE91D195A23149D182C44410A57839658"/>
    <w:rsid w:val="00A9081E"/>
    <w:rPr>
      <w:rFonts w:eastAsiaTheme="minorHAnsi"/>
    </w:rPr>
  </w:style>
  <w:style w:type="paragraph" w:customStyle="1" w:styleId="8105D6B23C414199A26E1D5EDCF4987D7">
    <w:name w:val="8105D6B23C414199A26E1D5EDCF4987D7"/>
    <w:rsid w:val="00A9081E"/>
    <w:rPr>
      <w:rFonts w:eastAsiaTheme="minorHAnsi"/>
    </w:rPr>
  </w:style>
  <w:style w:type="paragraph" w:customStyle="1" w:styleId="27E1EC6DD32C415B939B610E07A8A79D7">
    <w:name w:val="27E1EC6DD32C415B939B610E07A8A79D7"/>
    <w:rsid w:val="00A9081E"/>
    <w:rPr>
      <w:rFonts w:eastAsiaTheme="minorHAnsi"/>
    </w:rPr>
  </w:style>
  <w:style w:type="paragraph" w:customStyle="1" w:styleId="2AD66C71D02E4F17869331F2A695C4DD18">
    <w:name w:val="2AD66C71D02E4F17869331F2A695C4DD18"/>
    <w:rsid w:val="00A9081E"/>
    <w:rPr>
      <w:rFonts w:eastAsiaTheme="minorHAnsi"/>
    </w:rPr>
  </w:style>
  <w:style w:type="paragraph" w:customStyle="1" w:styleId="E5E08B7D3A8A44B28FB55017F33A94C518">
    <w:name w:val="E5E08B7D3A8A44B28FB55017F33A94C518"/>
    <w:rsid w:val="00A9081E"/>
    <w:rPr>
      <w:rFonts w:eastAsiaTheme="minorHAnsi"/>
    </w:rPr>
  </w:style>
  <w:style w:type="paragraph" w:customStyle="1" w:styleId="B8A26334EA764D3F8FC1C6359B00030818">
    <w:name w:val="B8A26334EA764D3F8FC1C6359B00030818"/>
    <w:rsid w:val="00A9081E"/>
    <w:rPr>
      <w:rFonts w:eastAsiaTheme="minorHAnsi"/>
    </w:rPr>
  </w:style>
  <w:style w:type="paragraph" w:customStyle="1" w:styleId="5F2FA3053F5E4E9A9481A46BDA42AFED18">
    <w:name w:val="5F2FA3053F5E4E9A9481A46BDA42AFED18"/>
    <w:rsid w:val="00A9081E"/>
    <w:rPr>
      <w:rFonts w:eastAsiaTheme="minorHAnsi"/>
    </w:rPr>
  </w:style>
  <w:style w:type="paragraph" w:customStyle="1" w:styleId="8F0E2D59E840401EB804CD10D093401E7">
    <w:name w:val="8F0E2D59E840401EB804CD10D093401E7"/>
    <w:rsid w:val="00A9081E"/>
    <w:rPr>
      <w:rFonts w:eastAsiaTheme="minorHAnsi"/>
    </w:rPr>
  </w:style>
  <w:style w:type="paragraph" w:customStyle="1" w:styleId="116AA72BADF0427287310C81694913BB9">
    <w:name w:val="116AA72BADF0427287310C81694913BB9"/>
    <w:rsid w:val="00A9081E"/>
    <w:rPr>
      <w:rFonts w:eastAsiaTheme="minorHAnsi"/>
    </w:rPr>
  </w:style>
  <w:style w:type="paragraph" w:customStyle="1" w:styleId="FE91D195A23149D182C44410A57839659">
    <w:name w:val="FE91D195A23149D182C44410A57839659"/>
    <w:rsid w:val="00A9081E"/>
    <w:rPr>
      <w:rFonts w:eastAsiaTheme="minorHAnsi"/>
    </w:rPr>
  </w:style>
  <w:style w:type="paragraph" w:customStyle="1" w:styleId="8105D6B23C414199A26E1D5EDCF4987D8">
    <w:name w:val="8105D6B23C414199A26E1D5EDCF4987D8"/>
    <w:rsid w:val="00A9081E"/>
    <w:rPr>
      <w:rFonts w:eastAsiaTheme="minorHAnsi"/>
    </w:rPr>
  </w:style>
  <w:style w:type="paragraph" w:customStyle="1" w:styleId="27E1EC6DD32C415B939B610E07A8A79D8">
    <w:name w:val="27E1EC6DD32C415B939B610E07A8A79D8"/>
    <w:rsid w:val="00A9081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Kristie</dc:creator>
  <cp:keywords/>
  <dc:description/>
  <cp:lastModifiedBy>Adams, Kristie</cp:lastModifiedBy>
  <cp:revision>17</cp:revision>
  <dcterms:created xsi:type="dcterms:W3CDTF">2025-07-09T16:18:00Z</dcterms:created>
  <dcterms:modified xsi:type="dcterms:W3CDTF">2025-07-09T20:59:00Z</dcterms:modified>
</cp:coreProperties>
</file>